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B13F37"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55696FC" w:rsidR="009D60D5" w:rsidRPr="00B13F37" w:rsidRDefault="00571378"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sidRPr="00B13F37">
                  <w:rPr>
                    <w:rFonts w:ascii="MS Gothic" w:eastAsia="MS Gothic" w:hAnsi="MS Gothic" w:cs="Segoe UI Symbol" w:hint="eastAsia"/>
                    <w:b/>
                    <w:smallCaps/>
                    <w:sz w:val="24"/>
                  </w:rPr>
                  <w:t>☐</w:t>
                </w:r>
              </w:sdtContent>
            </w:sdt>
            <w:r w:rsidR="00614104" w:rsidRPr="00B13F37">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C34A8C" w:rsidRPr="00B13F37">
                  <w:rPr>
                    <w:rFonts w:ascii="MS Gothic" w:eastAsia="MS Gothic" w:hAnsi="MS Gothic" w:cs="Segoe UI Symbol" w:hint="eastAsia"/>
                    <w:b/>
                    <w:smallCaps/>
                    <w:sz w:val="24"/>
                  </w:rPr>
                  <w:t>☒</w:t>
                </w:r>
              </w:sdtContent>
            </w:sdt>
            <w:r w:rsidR="00614104" w:rsidRPr="00B13F37">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B13F37"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41AA561" w:rsidR="00C2145A" w:rsidRPr="00B13F37" w:rsidRDefault="00C2145A" w:rsidP="00B13F37">
            <w:pPr>
              <w:rPr>
                <w:rFonts w:asciiTheme="minorHAnsi" w:hAnsiTheme="minorHAnsi"/>
                <w:b/>
                <w:sz w:val="24"/>
              </w:rPr>
            </w:pPr>
            <w:r w:rsidRPr="00B13F37">
              <w:rPr>
                <w:rFonts w:asciiTheme="minorHAnsi" w:hAnsiTheme="minorHAnsi"/>
                <w:b/>
                <w:bCs/>
                <w:smallCaps/>
                <w:sz w:val="24"/>
                <w:lang w:val="en"/>
              </w:rPr>
              <w:t xml:space="preserve">Number: </w:t>
            </w:r>
            <w:r w:rsidR="00571378" w:rsidRPr="00571378">
              <w:rPr>
                <w:rFonts w:asciiTheme="minorHAnsi" w:hAnsiTheme="minorHAnsi"/>
                <w:b/>
                <w:bCs/>
                <w:smallCaps/>
                <w:sz w:val="24"/>
                <w:lang w:val="en"/>
              </w:rPr>
              <w:t>26-AOO-F012</w:t>
            </w:r>
            <w:bookmarkStart w:id="1" w:name="_GoBack"/>
            <w:bookmarkEnd w:id="1"/>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63F8"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2"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2"/>
          </w:p>
          <w:p w14:paraId="336E97BB" w14:textId="108FBDF0" w:rsidR="00741D2D" w:rsidRPr="00A74D2E" w:rsidRDefault="00243A6C" w:rsidP="00996FEA">
            <w:pPr>
              <w:rPr>
                <w:rFonts w:asciiTheme="minorHAnsi" w:hAnsiTheme="minorHAnsi" w:cs="Arial"/>
                <w:sz w:val="24"/>
                <w:lang w:val="en-GB"/>
              </w:rPr>
            </w:pPr>
            <w:r w:rsidRPr="00243A6C">
              <w:rPr>
                <w:rFonts w:asciiTheme="minorHAnsi" w:hAnsiTheme="minorHAnsi" w:cs="Arial"/>
                <w:iCs/>
                <w:sz w:val="24"/>
                <w:lang w:val="en"/>
              </w:rPr>
              <w:t>Supply, delivery, testing, commissioning, training, customs/registration support, warranty and after-sales support of two rear loader garbage trucks (8 m³ net capacity) and two vacuum tanker trucks / septic tanker systems (9 m³ net capacity).</w:t>
            </w:r>
          </w:p>
        </w:tc>
      </w:tr>
      <w:tr w:rsidR="008714BB" w:rsidRPr="00F763F8"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63F8"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3" w:name="_Toc392669628"/>
            <w:r>
              <w:rPr>
                <w:rFonts w:asciiTheme="minorHAnsi" w:hAnsiTheme="minorHAnsi"/>
                <w:b/>
                <w:bCs/>
                <w:smallCaps/>
                <w:sz w:val="24"/>
                <w:lang w:val="en"/>
              </w:rPr>
              <w:t>MAXIMUM AMOUNT OF THE CONTRACT:</w:t>
            </w:r>
            <w:bookmarkEnd w:id="3"/>
          </w:p>
          <w:p w14:paraId="3090F4B2" w14:textId="190CC359" w:rsidR="00741D2D" w:rsidRPr="00F342E8" w:rsidRDefault="00F342E8" w:rsidP="00E953FE">
            <w:pPr>
              <w:rPr>
                <w:rFonts w:asciiTheme="minorHAnsi" w:hAnsiTheme="minorHAnsi" w:cs="Arial"/>
                <w:sz w:val="24"/>
                <w:lang w:val="en-GB"/>
              </w:rPr>
            </w:pPr>
            <w:r w:rsidRPr="00F342E8">
              <w:rPr>
                <w:rFonts w:asciiTheme="minorHAnsi" w:hAnsiTheme="minorHAnsi" w:cs="Arial"/>
                <w:iCs/>
                <w:sz w:val="24"/>
                <w:lang w:val="en"/>
              </w:rPr>
              <w:t>TBC – amount to be determined on the basis of the selected Contractor’s financial offer, in euros excluding VAT.</w:t>
            </w:r>
          </w:p>
        </w:tc>
      </w:tr>
      <w:tr w:rsidR="008714BB" w:rsidRPr="00F763F8"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233EFA" w14:paraId="6400F2BE" w14:textId="77777777" w:rsidTr="003D7CE1">
              <w:trPr>
                <w:trHeight w:val="702"/>
              </w:trPr>
              <w:tc>
                <w:tcPr>
                  <w:tcW w:w="4644" w:type="dxa"/>
                  <w:shd w:val="clear" w:color="auto" w:fill="D9D9D9" w:themeFill="background1" w:themeFillShade="D9"/>
                  <w:vAlign w:val="center"/>
                </w:tcPr>
                <w:p w14:paraId="1D29B491" w14:textId="4186F0B7" w:rsidR="002129B8" w:rsidRPr="00263FD0" w:rsidRDefault="002129B8" w:rsidP="00010C5A">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r w:rsidR="00010C5A" w:rsidRPr="00B13F37">
                    <w:rPr>
                      <w:rFonts w:asciiTheme="minorHAnsi" w:hAnsiTheme="minorHAnsi"/>
                      <w:smallCaps/>
                      <w:sz w:val="22"/>
                      <w:szCs w:val="22"/>
                      <w:highlight w:val="yellow"/>
                      <w:lang w:val="en"/>
                    </w:rPr>
                    <w:t>TBC</w:t>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5B3F3805" w:rsidR="00707B69" w:rsidRPr="0094794D" w:rsidRDefault="0094794D" w:rsidP="00B4244A">
            <w:pPr>
              <w:tabs>
                <w:tab w:val="left" w:pos="510"/>
                <w:tab w:val="left" w:pos="10977"/>
              </w:tabs>
              <w:spacing w:before="120"/>
              <w:ind w:right="83"/>
              <w:jc w:val="both"/>
              <w:rPr>
                <w:rFonts w:asciiTheme="minorHAnsi" w:hAnsiTheme="minorHAnsi"/>
                <w:sz w:val="22"/>
                <w:szCs w:val="22"/>
                <w:lang w:val="en-GB"/>
              </w:rPr>
            </w:pPr>
            <w:r w:rsidRPr="0094794D">
              <w:rPr>
                <w:rFonts w:asciiTheme="minorHAnsi" w:hAnsiTheme="minorHAnsi"/>
                <w:sz w:val="22"/>
                <w:szCs w:val="22"/>
                <w:lang w:val="en"/>
              </w:rPr>
              <w:t xml:space="preserve">It is awarded by means of </w:t>
            </w:r>
            <w:r w:rsidR="00801ECC" w:rsidRPr="0094794D">
              <w:rPr>
                <w:rFonts w:asciiTheme="minorHAnsi" w:hAnsiTheme="minorHAnsi"/>
                <w:sz w:val="22"/>
                <w:szCs w:val="22"/>
                <w:lang w:val="en"/>
              </w:rPr>
              <w:t>open tender in application of L. 2124-2, R. 2161-2, R. 2161-3,</w:t>
            </w:r>
            <w:r w:rsidRPr="0094794D">
              <w:rPr>
                <w:rFonts w:asciiTheme="minorHAnsi" w:hAnsiTheme="minorHAnsi"/>
                <w:sz w:val="22"/>
                <w:szCs w:val="22"/>
                <w:lang w:val="en"/>
              </w:rPr>
              <w:t xml:space="preserve"> R. 2161-4 and R. 2161-5 of CCP.</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57DCFAC4" w14:textId="37DCC83B" w:rsidR="0021063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Lienhypertexte"/>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210630">
              <w:rPr>
                <w:noProof/>
                <w:webHidden/>
              </w:rPr>
              <w:t>5</w:t>
            </w:r>
            <w:r w:rsidR="00210630">
              <w:rPr>
                <w:noProof/>
                <w:webHidden/>
              </w:rPr>
              <w:fldChar w:fldCharType="end"/>
            </w:r>
          </w:hyperlink>
        </w:p>
        <w:p w14:paraId="538D11B6" w14:textId="6F494DA5"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066" w:history="1">
            <w:r w:rsidR="00210630" w:rsidRPr="00A97ACE">
              <w:rPr>
                <w:rStyle w:val="Lienhypertexte"/>
                <w:b/>
                <w:caps/>
                <w:noProof/>
              </w:rPr>
              <w:t>ARTICLE 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Object of the contract</w:t>
            </w:r>
            <w:r w:rsidR="00210630">
              <w:rPr>
                <w:noProof/>
                <w:webHidden/>
              </w:rPr>
              <w:tab/>
            </w:r>
            <w:r w:rsidR="00210630">
              <w:rPr>
                <w:noProof/>
                <w:webHidden/>
              </w:rPr>
              <w:fldChar w:fldCharType="begin"/>
            </w:r>
            <w:r w:rsidR="00210630">
              <w:rPr>
                <w:noProof/>
                <w:webHidden/>
              </w:rPr>
              <w:instrText xml:space="preserve"> PAGEREF _Toc231225066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65ED4B28" w14:textId="096128F2"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067" w:history="1">
            <w:r w:rsidR="00210630" w:rsidRPr="00A97ACE">
              <w:rPr>
                <w:rStyle w:val="Lienhypertexte"/>
                <w:b/>
                <w:caps/>
                <w:noProof/>
              </w:rPr>
              <w:t>ARTICLE 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Contractual documents</w:t>
            </w:r>
            <w:r w:rsidR="00210630">
              <w:rPr>
                <w:noProof/>
                <w:webHidden/>
              </w:rPr>
              <w:tab/>
            </w:r>
            <w:r w:rsidR="00210630">
              <w:rPr>
                <w:noProof/>
                <w:webHidden/>
              </w:rPr>
              <w:fldChar w:fldCharType="begin"/>
            </w:r>
            <w:r w:rsidR="00210630">
              <w:rPr>
                <w:noProof/>
                <w:webHidden/>
              </w:rPr>
              <w:instrText xml:space="preserve"> PAGEREF _Toc231225067 \h </w:instrText>
            </w:r>
            <w:r w:rsidR="00210630">
              <w:rPr>
                <w:noProof/>
                <w:webHidden/>
              </w:rPr>
            </w:r>
            <w:r w:rsidR="00210630">
              <w:rPr>
                <w:noProof/>
                <w:webHidden/>
              </w:rPr>
              <w:fldChar w:fldCharType="separate"/>
            </w:r>
            <w:r w:rsidR="00210630">
              <w:rPr>
                <w:noProof/>
                <w:webHidden/>
              </w:rPr>
              <w:t>6</w:t>
            </w:r>
            <w:r w:rsidR="00210630">
              <w:rPr>
                <w:noProof/>
                <w:webHidden/>
              </w:rPr>
              <w:fldChar w:fldCharType="end"/>
            </w:r>
          </w:hyperlink>
        </w:p>
        <w:p w14:paraId="5B6927C7" w14:textId="22B56276"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068" w:history="1">
            <w:r w:rsidR="00210630" w:rsidRPr="00A97ACE">
              <w:rPr>
                <w:rStyle w:val="Lienhypertexte"/>
                <w:b/>
                <w:caps/>
                <w:noProof/>
              </w:rPr>
              <w:t>ARTICLE 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General characteristics of the Contract</w:t>
            </w:r>
            <w:r w:rsidR="00210630">
              <w:rPr>
                <w:noProof/>
                <w:webHidden/>
              </w:rPr>
              <w:tab/>
            </w:r>
            <w:r w:rsidR="00210630">
              <w:rPr>
                <w:noProof/>
                <w:webHidden/>
              </w:rPr>
              <w:fldChar w:fldCharType="begin"/>
            </w:r>
            <w:r w:rsidR="00210630">
              <w:rPr>
                <w:noProof/>
                <w:webHidden/>
              </w:rPr>
              <w:instrText xml:space="preserve"> PAGEREF _Toc231225068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6C27ECDC" w14:textId="1ACC6308" w:rsidR="00210630" w:rsidRDefault="00571378">
          <w:pPr>
            <w:pStyle w:val="TM2"/>
            <w:rPr>
              <w:noProof/>
            </w:rPr>
          </w:pPr>
          <w:hyperlink w:anchor="_Toc231225069" w:history="1">
            <w:r w:rsidR="00210630" w:rsidRPr="00A97ACE">
              <w:rPr>
                <w:rStyle w:val="Lienhypertexte"/>
                <w:rFonts w:cstheme="minorHAnsi"/>
                <w:noProof/>
                <w:lang w:val="en"/>
              </w:rPr>
              <w:t>Form of the Contract</w:t>
            </w:r>
            <w:r w:rsidR="00210630">
              <w:rPr>
                <w:noProof/>
                <w:webHidden/>
              </w:rPr>
              <w:tab/>
            </w:r>
            <w:r w:rsidR="00210630">
              <w:rPr>
                <w:noProof/>
                <w:webHidden/>
              </w:rPr>
              <w:fldChar w:fldCharType="begin"/>
            </w:r>
            <w:r w:rsidR="00210630">
              <w:rPr>
                <w:noProof/>
                <w:webHidden/>
              </w:rPr>
              <w:instrText xml:space="preserve"> PAGEREF _Toc231225069 \h </w:instrText>
            </w:r>
            <w:r w:rsidR="00210630">
              <w:rPr>
                <w:noProof/>
                <w:webHidden/>
              </w:rPr>
            </w:r>
            <w:r w:rsidR="00210630">
              <w:rPr>
                <w:noProof/>
                <w:webHidden/>
              </w:rPr>
              <w:fldChar w:fldCharType="separate"/>
            </w:r>
            <w:r w:rsidR="00210630">
              <w:rPr>
                <w:noProof/>
                <w:webHidden/>
              </w:rPr>
              <w:t>7</w:t>
            </w:r>
            <w:r w:rsidR="00210630">
              <w:rPr>
                <w:noProof/>
                <w:webHidden/>
              </w:rPr>
              <w:fldChar w:fldCharType="end"/>
            </w:r>
          </w:hyperlink>
        </w:p>
        <w:p w14:paraId="52B69F85" w14:textId="7BF98F64" w:rsidR="00210630" w:rsidRDefault="00571378">
          <w:pPr>
            <w:pStyle w:val="TM2"/>
            <w:rPr>
              <w:noProof/>
            </w:rPr>
          </w:pPr>
          <w:hyperlink w:anchor="_Toc231225070" w:history="1">
            <w:r w:rsidR="00210630" w:rsidRPr="00A97ACE">
              <w:rPr>
                <w:rStyle w:val="Lienhypertexte"/>
                <w:rFonts w:cstheme="minorHAnsi"/>
                <w:noProof/>
                <w:lang w:val="en"/>
              </w:rPr>
              <w:t>Term of the Contract</w:t>
            </w:r>
            <w:r w:rsidR="00210630">
              <w:rPr>
                <w:noProof/>
                <w:webHidden/>
              </w:rPr>
              <w:tab/>
            </w:r>
            <w:r w:rsidR="00210630">
              <w:rPr>
                <w:noProof/>
                <w:webHidden/>
              </w:rPr>
              <w:fldChar w:fldCharType="begin"/>
            </w:r>
            <w:r w:rsidR="00210630">
              <w:rPr>
                <w:noProof/>
                <w:webHidden/>
              </w:rPr>
              <w:instrText xml:space="preserve"> PAGEREF _Toc231225070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431284DD" w14:textId="2DB5EF59" w:rsidR="00210630" w:rsidRDefault="00571378">
          <w:pPr>
            <w:pStyle w:val="TM2"/>
            <w:rPr>
              <w:noProof/>
            </w:rPr>
          </w:pPr>
          <w:hyperlink w:anchor="_Toc231225071" w:history="1">
            <w:r w:rsidR="00210630" w:rsidRPr="00A97ACE">
              <w:rPr>
                <w:rStyle w:val="Lienhypertexte"/>
                <w:rFonts w:cstheme="minorHAnsi"/>
                <w:noProof/>
                <w:lang w:val="en"/>
              </w:rPr>
              <w:t>Commencement and deadline of [service provision][supply delivery]</w:t>
            </w:r>
            <w:r w:rsidR="00210630">
              <w:rPr>
                <w:noProof/>
                <w:webHidden/>
              </w:rPr>
              <w:tab/>
            </w:r>
            <w:r w:rsidR="00210630">
              <w:rPr>
                <w:noProof/>
                <w:webHidden/>
              </w:rPr>
              <w:fldChar w:fldCharType="begin"/>
            </w:r>
            <w:r w:rsidR="00210630">
              <w:rPr>
                <w:noProof/>
                <w:webHidden/>
              </w:rPr>
              <w:instrText xml:space="preserve"> PAGEREF _Toc231225071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387FDA11" w14:textId="0AFC43A2" w:rsidR="00210630" w:rsidRDefault="00571378">
          <w:pPr>
            <w:pStyle w:val="TM2"/>
            <w:rPr>
              <w:noProof/>
            </w:rPr>
          </w:pPr>
          <w:hyperlink w:anchor="_Toc231225072" w:history="1">
            <w:r w:rsidR="00210630" w:rsidRPr="00A97ACE">
              <w:rPr>
                <w:rStyle w:val="Lienhypertexte"/>
                <w:rFonts w:cstheme="minorHAnsi"/>
                <w:noProof/>
                <w:lang w:val="en"/>
              </w:rPr>
              <w:t>Procedure for the issuance of purchase orders</w:t>
            </w:r>
            <w:r w:rsidR="00210630">
              <w:rPr>
                <w:noProof/>
                <w:webHidden/>
              </w:rPr>
              <w:tab/>
            </w:r>
            <w:r w:rsidR="00210630">
              <w:rPr>
                <w:noProof/>
                <w:webHidden/>
              </w:rPr>
              <w:fldChar w:fldCharType="begin"/>
            </w:r>
            <w:r w:rsidR="00210630">
              <w:rPr>
                <w:noProof/>
                <w:webHidden/>
              </w:rPr>
              <w:instrText xml:space="preserve"> PAGEREF _Toc231225072 \h </w:instrText>
            </w:r>
            <w:r w:rsidR="00210630">
              <w:rPr>
                <w:noProof/>
                <w:webHidden/>
              </w:rPr>
            </w:r>
            <w:r w:rsidR="00210630">
              <w:rPr>
                <w:noProof/>
                <w:webHidden/>
              </w:rPr>
              <w:fldChar w:fldCharType="separate"/>
            </w:r>
            <w:r w:rsidR="00210630">
              <w:rPr>
                <w:noProof/>
                <w:webHidden/>
              </w:rPr>
              <w:t>8</w:t>
            </w:r>
            <w:r w:rsidR="00210630">
              <w:rPr>
                <w:noProof/>
                <w:webHidden/>
              </w:rPr>
              <w:fldChar w:fldCharType="end"/>
            </w:r>
          </w:hyperlink>
        </w:p>
        <w:p w14:paraId="1BDD9878" w14:textId="46A3D14B" w:rsidR="00210630" w:rsidRDefault="00571378">
          <w:pPr>
            <w:pStyle w:val="TM2"/>
            <w:rPr>
              <w:noProof/>
            </w:rPr>
          </w:pPr>
          <w:hyperlink w:anchor="_Toc231225073" w:history="1">
            <w:r w:rsidR="00210630" w:rsidRPr="00A97ACE">
              <w:rPr>
                <w:rStyle w:val="Lienhypertexte"/>
                <w:rFonts w:cstheme="minorHAnsi"/>
                <w:noProof/>
                <w:lang w:val="en"/>
              </w:rPr>
              <w:t>Firming-up of order tranches</w:t>
            </w:r>
            <w:r w:rsidR="00210630">
              <w:rPr>
                <w:noProof/>
                <w:webHidden/>
              </w:rPr>
              <w:tab/>
            </w:r>
            <w:r w:rsidR="00210630">
              <w:rPr>
                <w:noProof/>
                <w:webHidden/>
              </w:rPr>
              <w:fldChar w:fldCharType="begin"/>
            </w:r>
            <w:r w:rsidR="00210630">
              <w:rPr>
                <w:noProof/>
                <w:webHidden/>
              </w:rPr>
              <w:instrText xml:space="preserve"> PAGEREF _Toc231225073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1F2EE25A" w14:textId="3AABFFCA"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074" w:history="1">
            <w:r w:rsidR="00210630" w:rsidRPr="00A97ACE">
              <w:rPr>
                <w:rStyle w:val="Lienhypertexte"/>
                <w:b/>
                <w:caps/>
                <w:noProof/>
              </w:rPr>
              <w:t>ARTICLE 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Financial provisions</w:t>
            </w:r>
            <w:r w:rsidR="00210630">
              <w:rPr>
                <w:noProof/>
                <w:webHidden/>
              </w:rPr>
              <w:tab/>
            </w:r>
            <w:r w:rsidR="00210630">
              <w:rPr>
                <w:noProof/>
                <w:webHidden/>
              </w:rPr>
              <w:fldChar w:fldCharType="begin"/>
            </w:r>
            <w:r w:rsidR="00210630">
              <w:rPr>
                <w:noProof/>
                <w:webHidden/>
              </w:rPr>
              <w:instrText xml:space="preserve"> PAGEREF _Toc231225074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64AE575B" w14:textId="4AC38571" w:rsidR="00210630" w:rsidRDefault="00571378">
          <w:pPr>
            <w:pStyle w:val="TM2"/>
            <w:rPr>
              <w:noProof/>
            </w:rPr>
          </w:pPr>
          <w:hyperlink w:anchor="_Toc231225075" w:history="1">
            <w:r w:rsidR="00210630" w:rsidRPr="00A97ACE">
              <w:rPr>
                <w:rStyle w:val="Lienhypertexte"/>
                <w:rFonts w:cstheme="minorHAnsi"/>
                <w:noProof/>
                <w:lang w:val="en"/>
              </w:rPr>
              <w:t>Amount of the Contract</w:t>
            </w:r>
            <w:r w:rsidR="00210630">
              <w:rPr>
                <w:noProof/>
                <w:webHidden/>
              </w:rPr>
              <w:tab/>
            </w:r>
            <w:r w:rsidR="00210630">
              <w:rPr>
                <w:noProof/>
                <w:webHidden/>
              </w:rPr>
              <w:fldChar w:fldCharType="begin"/>
            </w:r>
            <w:r w:rsidR="00210630">
              <w:rPr>
                <w:noProof/>
                <w:webHidden/>
              </w:rPr>
              <w:instrText xml:space="preserve"> PAGEREF _Toc231225075 \h </w:instrText>
            </w:r>
            <w:r w:rsidR="00210630">
              <w:rPr>
                <w:noProof/>
                <w:webHidden/>
              </w:rPr>
            </w:r>
            <w:r w:rsidR="00210630">
              <w:rPr>
                <w:noProof/>
                <w:webHidden/>
              </w:rPr>
              <w:fldChar w:fldCharType="separate"/>
            </w:r>
            <w:r w:rsidR="00210630">
              <w:rPr>
                <w:noProof/>
                <w:webHidden/>
              </w:rPr>
              <w:t>9</w:t>
            </w:r>
            <w:r w:rsidR="00210630">
              <w:rPr>
                <w:noProof/>
                <w:webHidden/>
              </w:rPr>
              <w:fldChar w:fldCharType="end"/>
            </w:r>
          </w:hyperlink>
        </w:p>
        <w:p w14:paraId="0F5A34E6" w14:textId="56C7E54B" w:rsidR="00210630" w:rsidRDefault="00571378">
          <w:pPr>
            <w:pStyle w:val="TM2"/>
            <w:rPr>
              <w:noProof/>
            </w:rPr>
          </w:pPr>
          <w:hyperlink w:anchor="_Toc231225076" w:history="1">
            <w:r w:rsidR="00210630" w:rsidRPr="00A97ACE">
              <w:rPr>
                <w:rStyle w:val="Lienhypertexte"/>
                <w:rFonts w:cstheme="minorHAnsi"/>
                <w:noProof/>
                <w:lang w:val="en"/>
              </w:rPr>
              <w:t>Form of prices</w:t>
            </w:r>
            <w:r w:rsidR="00210630">
              <w:rPr>
                <w:noProof/>
                <w:webHidden/>
              </w:rPr>
              <w:tab/>
            </w:r>
            <w:r w:rsidR="00210630">
              <w:rPr>
                <w:noProof/>
                <w:webHidden/>
              </w:rPr>
              <w:fldChar w:fldCharType="begin"/>
            </w:r>
            <w:r w:rsidR="00210630">
              <w:rPr>
                <w:noProof/>
                <w:webHidden/>
              </w:rPr>
              <w:instrText xml:space="preserve"> PAGEREF _Toc231225076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12AC122E" w14:textId="538A8DBE" w:rsidR="00210630" w:rsidRDefault="00571378">
          <w:pPr>
            <w:pStyle w:val="TM2"/>
            <w:rPr>
              <w:noProof/>
            </w:rPr>
          </w:pPr>
          <w:hyperlink w:anchor="_Toc231225077" w:history="1">
            <w:r w:rsidR="00210630" w:rsidRPr="00A97ACE">
              <w:rPr>
                <w:rStyle w:val="Lienhypertexte"/>
                <w:rFonts w:cstheme="minorHAnsi"/>
                <w:noProof/>
                <w:lang w:val="en"/>
              </w:rPr>
              <w:t>Advance</w:t>
            </w:r>
            <w:r w:rsidR="00210630">
              <w:rPr>
                <w:noProof/>
                <w:webHidden/>
              </w:rPr>
              <w:tab/>
            </w:r>
            <w:r w:rsidR="00210630">
              <w:rPr>
                <w:noProof/>
                <w:webHidden/>
              </w:rPr>
              <w:fldChar w:fldCharType="begin"/>
            </w:r>
            <w:r w:rsidR="00210630">
              <w:rPr>
                <w:noProof/>
                <w:webHidden/>
              </w:rPr>
              <w:instrText xml:space="preserve"> PAGEREF _Toc231225077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6E423225" w14:textId="4805179D" w:rsidR="00210630" w:rsidRDefault="00571378">
          <w:pPr>
            <w:pStyle w:val="TM2"/>
            <w:rPr>
              <w:noProof/>
            </w:rPr>
          </w:pPr>
          <w:hyperlink w:anchor="_Toc231225078" w:history="1">
            <w:r w:rsidR="00210630" w:rsidRPr="00A97ACE">
              <w:rPr>
                <w:rStyle w:val="Lienhypertexte"/>
                <w:rFonts w:cstheme="minorHAnsi"/>
                <w:noProof/>
                <w:lang w:val="en"/>
              </w:rPr>
              <w:t>Payment procedure</w:t>
            </w:r>
            <w:r w:rsidR="00210630">
              <w:rPr>
                <w:noProof/>
                <w:webHidden/>
              </w:rPr>
              <w:tab/>
            </w:r>
            <w:r w:rsidR="00210630">
              <w:rPr>
                <w:noProof/>
                <w:webHidden/>
              </w:rPr>
              <w:fldChar w:fldCharType="begin"/>
            </w:r>
            <w:r w:rsidR="00210630">
              <w:rPr>
                <w:noProof/>
                <w:webHidden/>
              </w:rPr>
              <w:instrText xml:space="preserve"> PAGEREF _Toc231225078 \h </w:instrText>
            </w:r>
            <w:r w:rsidR="00210630">
              <w:rPr>
                <w:noProof/>
                <w:webHidden/>
              </w:rPr>
            </w:r>
            <w:r w:rsidR="00210630">
              <w:rPr>
                <w:noProof/>
                <w:webHidden/>
              </w:rPr>
              <w:fldChar w:fldCharType="separate"/>
            </w:r>
            <w:r w:rsidR="00210630">
              <w:rPr>
                <w:noProof/>
                <w:webHidden/>
              </w:rPr>
              <w:t>12</w:t>
            </w:r>
            <w:r w:rsidR="00210630">
              <w:rPr>
                <w:noProof/>
                <w:webHidden/>
              </w:rPr>
              <w:fldChar w:fldCharType="end"/>
            </w:r>
          </w:hyperlink>
        </w:p>
        <w:p w14:paraId="7C8AA18F" w14:textId="59091E96" w:rsidR="00210630" w:rsidRDefault="00571378">
          <w:pPr>
            <w:pStyle w:val="TM2"/>
            <w:rPr>
              <w:noProof/>
            </w:rPr>
          </w:pPr>
          <w:hyperlink w:anchor="_Toc231225079" w:history="1">
            <w:r w:rsidR="00210630" w:rsidRPr="00A97ACE">
              <w:rPr>
                <w:rStyle w:val="Lienhypertexte"/>
                <w:noProof/>
                <w:lang w:val="en"/>
              </w:rPr>
              <w:t>Payment terms and late payment interest</w:t>
            </w:r>
            <w:r w:rsidR="00210630">
              <w:rPr>
                <w:noProof/>
                <w:webHidden/>
              </w:rPr>
              <w:tab/>
            </w:r>
            <w:r w:rsidR="00210630">
              <w:rPr>
                <w:noProof/>
                <w:webHidden/>
              </w:rPr>
              <w:fldChar w:fldCharType="begin"/>
            </w:r>
            <w:r w:rsidR="00210630">
              <w:rPr>
                <w:noProof/>
                <w:webHidden/>
              </w:rPr>
              <w:instrText xml:space="preserve"> PAGEREF _Toc231225079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6D64EF58" w14:textId="1054C93D" w:rsidR="00210630" w:rsidRDefault="00571378">
          <w:pPr>
            <w:pStyle w:val="TM2"/>
            <w:rPr>
              <w:noProof/>
            </w:rPr>
          </w:pPr>
          <w:hyperlink w:anchor="_Toc231225080" w:history="1">
            <w:r w:rsidR="00210630" w:rsidRPr="00A97ACE">
              <w:rPr>
                <w:rStyle w:val="Lienhypertexte"/>
                <w:noProof/>
                <w:lang w:val="en"/>
              </w:rPr>
              <w:t>Presentation of payment demands</w:t>
            </w:r>
            <w:r w:rsidR="00210630">
              <w:rPr>
                <w:noProof/>
                <w:webHidden/>
              </w:rPr>
              <w:tab/>
            </w:r>
            <w:r w:rsidR="00210630">
              <w:rPr>
                <w:noProof/>
                <w:webHidden/>
              </w:rPr>
              <w:fldChar w:fldCharType="begin"/>
            </w:r>
            <w:r w:rsidR="00210630">
              <w:rPr>
                <w:noProof/>
                <w:webHidden/>
              </w:rPr>
              <w:instrText xml:space="preserve"> PAGEREF _Toc231225080 \h </w:instrText>
            </w:r>
            <w:r w:rsidR="00210630">
              <w:rPr>
                <w:noProof/>
                <w:webHidden/>
              </w:rPr>
            </w:r>
            <w:r w:rsidR="00210630">
              <w:rPr>
                <w:noProof/>
                <w:webHidden/>
              </w:rPr>
              <w:fldChar w:fldCharType="separate"/>
            </w:r>
            <w:r w:rsidR="00210630">
              <w:rPr>
                <w:noProof/>
                <w:webHidden/>
              </w:rPr>
              <w:t>13</w:t>
            </w:r>
            <w:r w:rsidR="00210630">
              <w:rPr>
                <w:noProof/>
                <w:webHidden/>
              </w:rPr>
              <w:fldChar w:fldCharType="end"/>
            </w:r>
          </w:hyperlink>
        </w:p>
        <w:p w14:paraId="543F01AC" w14:textId="7CE376AF" w:rsidR="00210630" w:rsidRDefault="00571378">
          <w:pPr>
            <w:pStyle w:val="TM2"/>
            <w:rPr>
              <w:noProof/>
            </w:rPr>
          </w:pPr>
          <w:hyperlink w:anchor="_Toc231225081" w:history="1">
            <w:r w:rsidR="00210630" w:rsidRPr="00A97ACE">
              <w:rPr>
                <w:rStyle w:val="Lienhypertexte"/>
                <w:noProof/>
                <w:lang w:val="en"/>
              </w:rPr>
              <w:t>Bank transfer</w:t>
            </w:r>
            <w:r w:rsidR="00210630">
              <w:rPr>
                <w:noProof/>
                <w:webHidden/>
              </w:rPr>
              <w:tab/>
            </w:r>
            <w:r w:rsidR="00210630">
              <w:rPr>
                <w:noProof/>
                <w:webHidden/>
              </w:rPr>
              <w:fldChar w:fldCharType="begin"/>
            </w:r>
            <w:r w:rsidR="00210630">
              <w:rPr>
                <w:noProof/>
                <w:webHidden/>
              </w:rPr>
              <w:instrText xml:space="preserve"> PAGEREF _Toc231225081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0300352" w14:textId="18FD1D1C" w:rsidR="00210630" w:rsidRDefault="00571378">
          <w:pPr>
            <w:pStyle w:val="TM2"/>
            <w:rPr>
              <w:noProof/>
            </w:rPr>
          </w:pPr>
          <w:hyperlink w:anchor="_Toc231225082" w:history="1">
            <w:r w:rsidR="00210630" w:rsidRPr="00A97ACE">
              <w:rPr>
                <w:rStyle w:val="Lienhypertexte"/>
                <w:noProof/>
                <w:lang w:val="en"/>
              </w:rPr>
              <w:t>Value added tax (VAT)</w:t>
            </w:r>
            <w:r w:rsidR="00210630">
              <w:rPr>
                <w:noProof/>
                <w:webHidden/>
              </w:rPr>
              <w:tab/>
            </w:r>
            <w:r w:rsidR="00210630">
              <w:rPr>
                <w:noProof/>
                <w:webHidden/>
              </w:rPr>
              <w:fldChar w:fldCharType="begin"/>
            </w:r>
            <w:r w:rsidR="00210630">
              <w:rPr>
                <w:noProof/>
                <w:webHidden/>
              </w:rPr>
              <w:instrText xml:space="preserve"> PAGEREF _Toc231225082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1CFC207B" w14:textId="28A37FA9" w:rsidR="00210630" w:rsidRDefault="00571378">
          <w:pPr>
            <w:pStyle w:val="TM2"/>
            <w:rPr>
              <w:noProof/>
            </w:rPr>
          </w:pPr>
          <w:hyperlink w:anchor="_Toc231225083" w:history="1">
            <w:r w:rsidR="00210630" w:rsidRPr="00A97ACE">
              <w:rPr>
                <w:rStyle w:val="Lienhypertexte"/>
                <w:noProof/>
                <w:lang w:val="en"/>
              </w:rPr>
              <w:t>Taxes and duties</w:t>
            </w:r>
            <w:r w:rsidR="00210630">
              <w:rPr>
                <w:noProof/>
                <w:webHidden/>
              </w:rPr>
              <w:tab/>
            </w:r>
            <w:r w:rsidR="00210630">
              <w:rPr>
                <w:noProof/>
                <w:webHidden/>
              </w:rPr>
              <w:fldChar w:fldCharType="begin"/>
            </w:r>
            <w:r w:rsidR="00210630">
              <w:rPr>
                <w:noProof/>
                <w:webHidden/>
              </w:rPr>
              <w:instrText xml:space="preserve"> PAGEREF _Toc231225083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0F76D14C" w14:textId="0603E30D"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084" w:history="1">
            <w:r w:rsidR="00210630" w:rsidRPr="00A97ACE">
              <w:rPr>
                <w:rStyle w:val="Lienhypertexte"/>
                <w:b/>
                <w:caps/>
                <w:noProof/>
              </w:rPr>
              <w:t>ARTICLE 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inspection and acceptance activities</w:t>
            </w:r>
            <w:r w:rsidR="00210630">
              <w:rPr>
                <w:noProof/>
                <w:webHidden/>
              </w:rPr>
              <w:tab/>
            </w:r>
            <w:r w:rsidR="00210630">
              <w:rPr>
                <w:noProof/>
                <w:webHidden/>
              </w:rPr>
              <w:fldChar w:fldCharType="begin"/>
            </w:r>
            <w:r w:rsidR="00210630">
              <w:rPr>
                <w:noProof/>
                <w:webHidden/>
              </w:rPr>
              <w:instrText xml:space="preserve"> PAGEREF _Toc231225084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C481671" w14:textId="4D1E3416" w:rsidR="00210630" w:rsidRDefault="00571378">
          <w:pPr>
            <w:pStyle w:val="TM2"/>
            <w:rPr>
              <w:noProof/>
            </w:rPr>
          </w:pPr>
          <w:hyperlink w:anchor="_Toc231225085" w:history="1">
            <w:r w:rsidR="00210630" w:rsidRPr="00A97ACE">
              <w:rPr>
                <w:rStyle w:val="Lienhypertexte"/>
                <w:noProof/>
                <w:lang w:val="en"/>
              </w:rPr>
              <w:t>Inspection activities</w:t>
            </w:r>
            <w:r w:rsidR="00210630">
              <w:rPr>
                <w:noProof/>
                <w:webHidden/>
              </w:rPr>
              <w:tab/>
            </w:r>
            <w:r w:rsidR="00210630">
              <w:rPr>
                <w:noProof/>
                <w:webHidden/>
              </w:rPr>
              <w:fldChar w:fldCharType="begin"/>
            </w:r>
            <w:r w:rsidR="00210630">
              <w:rPr>
                <w:noProof/>
                <w:webHidden/>
              </w:rPr>
              <w:instrText xml:space="preserve"> PAGEREF _Toc231225085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5491D1FA" w14:textId="5956F8E2" w:rsidR="00210630" w:rsidRDefault="00571378">
          <w:pPr>
            <w:pStyle w:val="TM2"/>
            <w:rPr>
              <w:noProof/>
            </w:rPr>
          </w:pPr>
          <w:hyperlink w:anchor="_Toc231225086" w:history="1">
            <w:r w:rsidR="00210630" w:rsidRPr="00A97ACE">
              <w:rPr>
                <w:rStyle w:val="Lienhypertexte"/>
                <w:noProof/>
                <w:lang w:val="en"/>
              </w:rPr>
              <w:t>Acceptance of services and supplies</w:t>
            </w:r>
            <w:r w:rsidR="00210630">
              <w:rPr>
                <w:noProof/>
                <w:webHidden/>
              </w:rPr>
              <w:tab/>
            </w:r>
            <w:r w:rsidR="00210630">
              <w:rPr>
                <w:noProof/>
                <w:webHidden/>
              </w:rPr>
              <w:fldChar w:fldCharType="begin"/>
            </w:r>
            <w:r w:rsidR="00210630">
              <w:rPr>
                <w:noProof/>
                <w:webHidden/>
              </w:rPr>
              <w:instrText xml:space="preserve"> PAGEREF _Toc231225086 \h </w:instrText>
            </w:r>
            <w:r w:rsidR="00210630">
              <w:rPr>
                <w:noProof/>
                <w:webHidden/>
              </w:rPr>
            </w:r>
            <w:r w:rsidR="00210630">
              <w:rPr>
                <w:noProof/>
                <w:webHidden/>
              </w:rPr>
              <w:fldChar w:fldCharType="separate"/>
            </w:r>
            <w:r w:rsidR="00210630">
              <w:rPr>
                <w:noProof/>
                <w:webHidden/>
              </w:rPr>
              <w:t>14</w:t>
            </w:r>
            <w:r w:rsidR="00210630">
              <w:rPr>
                <w:noProof/>
                <w:webHidden/>
              </w:rPr>
              <w:fldChar w:fldCharType="end"/>
            </w:r>
          </w:hyperlink>
        </w:p>
        <w:p w14:paraId="7931575B" w14:textId="0D759FC4"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087" w:history="1">
            <w:r w:rsidR="00210630" w:rsidRPr="00A97ACE">
              <w:rPr>
                <w:rStyle w:val="Lienhypertexte"/>
                <w:b/>
                <w:caps/>
                <w:noProof/>
              </w:rPr>
              <w:t>ARTICLE 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Specific terms of execution</w:t>
            </w:r>
            <w:r w:rsidR="00210630">
              <w:rPr>
                <w:noProof/>
                <w:webHidden/>
              </w:rPr>
              <w:tab/>
            </w:r>
            <w:r w:rsidR="00210630">
              <w:rPr>
                <w:noProof/>
                <w:webHidden/>
              </w:rPr>
              <w:fldChar w:fldCharType="begin"/>
            </w:r>
            <w:r w:rsidR="00210630">
              <w:rPr>
                <w:noProof/>
                <w:webHidden/>
              </w:rPr>
              <w:instrText xml:space="preserve"> PAGEREF _Toc231225087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4F141B4" w14:textId="300462A4" w:rsidR="00210630" w:rsidRDefault="00571378">
          <w:pPr>
            <w:pStyle w:val="TM2"/>
            <w:rPr>
              <w:noProof/>
            </w:rPr>
          </w:pPr>
          <w:hyperlink w:anchor="_Toc231225088" w:history="1">
            <w:r w:rsidR="00210630" w:rsidRPr="00A97ACE">
              <w:rPr>
                <w:rStyle w:val="Lienhypertexte"/>
                <w:rFonts w:cstheme="minorHAnsi"/>
                <w:noProof/>
                <w:lang w:val="en"/>
              </w:rPr>
              <w:t>Deliverables table</w:t>
            </w:r>
            <w:r w:rsidR="00210630">
              <w:rPr>
                <w:noProof/>
                <w:webHidden/>
              </w:rPr>
              <w:tab/>
            </w:r>
            <w:r w:rsidR="00210630">
              <w:rPr>
                <w:noProof/>
                <w:webHidden/>
              </w:rPr>
              <w:fldChar w:fldCharType="begin"/>
            </w:r>
            <w:r w:rsidR="00210630">
              <w:rPr>
                <w:noProof/>
                <w:webHidden/>
              </w:rPr>
              <w:instrText xml:space="preserve"> PAGEREF _Toc231225088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66729C23" w14:textId="1D0D2BC1" w:rsidR="00210630" w:rsidRDefault="00571378">
          <w:pPr>
            <w:pStyle w:val="TM2"/>
            <w:rPr>
              <w:noProof/>
            </w:rPr>
          </w:pPr>
          <w:hyperlink w:anchor="_Toc231225089" w:history="1">
            <w:r w:rsidR="00210630" w:rsidRPr="00A97ACE">
              <w:rPr>
                <w:rStyle w:val="Lienhypertexte"/>
                <w:rFonts w:cstheme="minorHAnsi"/>
                <w:noProof/>
                <w:lang w:val="en"/>
              </w:rPr>
              <w:t>Expert in charge of the assignment</w:t>
            </w:r>
            <w:r w:rsidR="00210630">
              <w:rPr>
                <w:noProof/>
                <w:webHidden/>
              </w:rPr>
              <w:tab/>
            </w:r>
            <w:r w:rsidR="00210630">
              <w:rPr>
                <w:noProof/>
                <w:webHidden/>
              </w:rPr>
              <w:fldChar w:fldCharType="begin"/>
            </w:r>
            <w:r w:rsidR="00210630">
              <w:rPr>
                <w:noProof/>
                <w:webHidden/>
              </w:rPr>
              <w:instrText xml:space="preserve"> PAGEREF _Toc231225089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55DCCD65" w14:textId="76D0EBE7" w:rsidR="00210630" w:rsidRDefault="00571378">
          <w:pPr>
            <w:pStyle w:val="TM2"/>
            <w:rPr>
              <w:noProof/>
            </w:rPr>
          </w:pPr>
          <w:hyperlink w:anchor="_Toc231225090" w:history="1">
            <w:r w:rsidR="00210630" w:rsidRPr="00A97ACE">
              <w:rPr>
                <w:rStyle w:val="Lienhypertexte"/>
                <w:rFonts w:cstheme="minorHAnsi"/>
                <w:noProof/>
                <w:lang w:val="en"/>
              </w:rPr>
              <w:t>Place of execution</w:t>
            </w:r>
            <w:r w:rsidR="00210630">
              <w:rPr>
                <w:noProof/>
                <w:webHidden/>
              </w:rPr>
              <w:tab/>
            </w:r>
            <w:r w:rsidR="00210630">
              <w:rPr>
                <w:noProof/>
                <w:webHidden/>
              </w:rPr>
              <w:fldChar w:fldCharType="begin"/>
            </w:r>
            <w:r w:rsidR="00210630">
              <w:rPr>
                <w:noProof/>
                <w:webHidden/>
              </w:rPr>
              <w:instrText xml:space="preserve"> PAGEREF _Toc231225090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12C07E00" w14:textId="0E4DD573" w:rsidR="00210630" w:rsidRDefault="00571378">
          <w:pPr>
            <w:pStyle w:val="TM2"/>
            <w:rPr>
              <w:noProof/>
            </w:rPr>
          </w:pPr>
          <w:hyperlink w:anchor="_Toc231225091" w:history="1">
            <w:r w:rsidR="00210630" w:rsidRPr="00A97ACE">
              <w:rPr>
                <w:rStyle w:val="Lienhypertexte"/>
                <w:rFonts w:cstheme="minorHAnsi"/>
                <w:noProof/>
                <w:lang w:val="en"/>
              </w:rPr>
              <w:t>Delivery</w:t>
            </w:r>
            <w:r w:rsidR="00210630">
              <w:rPr>
                <w:noProof/>
                <w:webHidden/>
              </w:rPr>
              <w:tab/>
            </w:r>
            <w:r w:rsidR="00210630">
              <w:rPr>
                <w:noProof/>
                <w:webHidden/>
              </w:rPr>
              <w:fldChar w:fldCharType="begin"/>
            </w:r>
            <w:r w:rsidR="00210630">
              <w:rPr>
                <w:noProof/>
                <w:webHidden/>
              </w:rPr>
              <w:instrText xml:space="preserve"> PAGEREF _Toc231225091 \h </w:instrText>
            </w:r>
            <w:r w:rsidR="00210630">
              <w:rPr>
                <w:noProof/>
                <w:webHidden/>
              </w:rPr>
            </w:r>
            <w:r w:rsidR="00210630">
              <w:rPr>
                <w:noProof/>
                <w:webHidden/>
              </w:rPr>
              <w:fldChar w:fldCharType="separate"/>
            </w:r>
            <w:r w:rsidR="00210630">
              <w:rPr>
                <w:noProof/>
                <w:webHidden/>
              </w:rPr>
              <w:t>15</w:t>
            </w:r>
            <w:r w:rsidR="00210630">
              <w:rPr>
                <w:noProof/>
                <w:webHidden/>
              </w:rPr>
              <w:fldChar w:fldCharType="end"/>
            </w:r>
          </w:hyperlink>
        </w:p>
        <w:p w14:paraId="7DAE8576" w14:textId="43765294" w:rsidR="00210630" w:rsidRDefault="00571378">
          <w:pPr>
            <w:pStyle w:val="TM2"/>
            <w:rPr>
              <w:noProof/>
            </w:rPr>
          </w:pPr>
          <w:hyperlink w:anchor="_Toc231225092" w:history="1">
            <w:r w:rsidR="00210630" w:rsidRPr="00A97ACE">
              <w:rPr>
                <w:rStyle w:val="Lienhypertexte"/>
                <w:noProof/>
                <w:lang w:val="en"/>
              </w:rPr>
              <w:t>Export control</w:t>
            </w:r>
            <w:r w:rsidR="00210630">
              <w:rPr>
                <w:noProof/>
                <w:webHidden/>
              </w:rPr>
              <w:tab/>
            </w:r>
            <w:r w:rsidR="00210630">
              <w:rPr>
                <w:noProof/>
                <w:webHidden/>
              </w:rPr>
              <w:fldChar w:fldCharType="begin"/>
            </w:r>
            <w:r w:rsidR="00210630">
              <w:rPr>
                <w:noProof/>
                <w:webHidden/>
              </w:rPr>
              <w:instrText xml:space="preserve"> PAGEREF _Toc231225092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2B42FA4D" w14:textId="31AF7EB6" w:rsidR="00210630" w:rsidRDefault="00571378">
          <w:pPr>
            <w:pStyle w:val="TM2"/>
            <w:rPr>
              <w:noProof/>
            </w:rPr>
          </w:pPr>
          <w:hyperlink w:anchor="_Toc231225093" w:history="1">
            <w:r w:rsidR="00210630" w:rsidRPr="00A97ACE">
              <w:rPr>
                <w:rStyle w:val="Lienhypertexte"/>
                <w:noProof/>
                <w:lang w:val="en"/>
              </w:rPr>
              <w:t xml:space="preserve">Language of the </w:t>
            </w:r>
            <w:r w:rsidR="00210630" w:rsidRPr="00A97ACE">
              <w:rPr>
                <w:rStyle w:val="Lienhypertexte"/>
                <w:rFonts w:cstheme="minorHAnsi"/>
                <w:smallCaps/>
                <w:noProof/>
                <w:lang w:val="en"/>
              </w:rPr>
              <w:t>Contract</w:t>
            </w:r>
            <w:r w:rsidR="00210630">
              <w:rPr>
                <w:noProof/>
                <w:webHidden/>
              </w:rPr>
              <w:tab/>
            </w:r>
            <w:r w:rsidR="00210630">
              <w:rPr>
                <w:noProof/>
                <w:webHidden/>
              </w:rPr>
              <w:fldChar w:fldCharType="begin"/>
            </w:r>
            <w:r w:rsidR="00210630">
              <w:rPr>
                <w:noProof/>
                <w:webHidden/>
              </w:rPr>
              <w:instrText xml:space="preserve"> PAGEREF _Toc231225093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43892E52" w14:textId="08B11722" w:rsidR="00210630" w:rsidRDefault="00571378">
          <w:pPr>
            <w:pStyle w:val="TM2"/>
            <w:rPr>
              <w:noProof/>
            </w:rPr>
          </w:pPr>
          <w:hyperlink w:anchor="_Toc231225094" w:history="1">
            <w:r w:rsidR="00210630" w:rsidRPr="00A97ACE">
              <w:rPr>
                <w:rStyle w:val="Lienhypertexte"/>
                <w:noProof/>
                <w:lang w:val="en"/>
              </w:rPr>
              <w:t xml:space="preserve">Commitments of the </w:t>
            </w:r>
            <w:r w:rsidR="00210630" w:rsidRPr="00A97ACE">
              <w:rPr>
                <w:rStyle w:val="Lienhypertexte"/>
                <w:rFonts w:cstheme="minorHAnsi"/>
                <w:smallCaps/>
                <w:noProof/>
                <w:lang w:val="en"/>
              </w:rPr>
              <w:t>Contractor</w:t>
            </w:r>
            <w:r w:rsidR="00210630">
              <w:rPr>
                <w:noProof/>
                <w:webHidden/>
              </w:rPr>
              <w:tab/>
            </w:r>
            <w:r w:rsidR="00210630">
              <w:rPr>
                <w:noProof/>
                <w:webHidden/>
              </w:rPr>
              <w:fldChar w:fldCharType="begin"/>
            </w:r>
            <w:r w:rsidR="00210630">
              <w:rPr>
                <w:noProof/>
                <w:webHidden/>
              </w:rPr>
              <w:instrText xml:space="preserve"> PAGEREF _Toc231225094 \h </w:instrText>
            </w:r>
            <w:r w:rsidR="00210630">
              <w:rPr>
                <w:noProof/>
                <w:webHidden/>
              </w:rPr>
            </w:r>
            <w:r w:rsidR="00210630">
              <w:rPr>
                <w:noProof/>
                <w:webHidden/>
              </w:rPr>
              <w:fldChar w:fldCharType="separate"/>
            </w:r>
            <w:r w:rsidR="00210630">
              <w:rPr>
                <w:noProof/>
                <w:webHidden/>
              </w:rPr>
              <w:t>16</w:t>
            </w:r>
            <w:r w:rsidR="00210630">
              <w:rPr>
                <w:noProof/>
                <w:webHidden/>
              </w:rPr>
              <w:fldChar w:fldCharType="end"/>
            </w:r>
          </w:hyperlink>
        </w:p>
        <w:p w14:paraId="00C2CB2C" w14:textId="0F6BC42D" w:rsidR="00210630" w:rsidRDefault="00571378">
          <w:pPr>
            <w:pStyle w:val="TM2"/>
            <w:rPr>
              <w:noProof/>
            </w:rPr>
          </w:pPr>
          <w:hyperlink w:anchor="_Toc231225095" w:history="1">
            <w:r w:rsidR="00210630" w:rsidRPr="00A97ACE">
              <w:rPr>
                <w:rStyle w:val="Lienhypertexte"/>
                <w:noProof/>
                <w:lang w:val="en"/>
              </w:rPr>
              <w:t>Confidentiality</w:t>
            </w:r>
            <w:r w:rsidR="00210630">
              <w:rPr>
                <w:noProof/>
                <w:webHidden/>
              </w:rPr>
              <w:tab/>
            </w:r>
            <w:r w:rsidR="00210630">
              <w:rPr>
                <w:noProof/>
                <w:webHidden/>
              </w:rPr>
              <w:fldChar w:fldCharType="begin"/>
            </w:r>
            <w:r w:rsidR="00210630">
              <w:rPr>
                <w:noProof/>
                <w:webHidden/>
              </w:rPr>
              <w:instrText xml:space="preserve"> PAGEREF _Toc231225095 \h </w:instrText>
            </w:r>
            <w:r w:rsidR="00210630">
              <w:rPr>
                <w:noProof/>
                <w:webHidden/>
              </w:rPr>
            </w:r>
            <w:r w:rsidR="00210630">
              <w:rPr>
                <w:noProof/>
                <w:webHidden/>
              </w:rPr>
              <w:fldChar w:fldCharType="separate"/>
            </w:r>
            <w:r w:rsidR="00210630">
              <w:rPr>
                <w:noProof/>
                <w:webHidden/>
              </w:rPr>
              <w:t>17</w:t>
            </w:r>
            <w:r w:rsidR="00210630">
              <w:rPr>
                <w:noProof/>
                <w:webHidden/>
              </w:rPr>
              <w:fldChar w:fldCharType="end"/>
            </w:r>
          </w:hyperlink>
        </w:p>
        <w:p w14:paraId="4BF9001F" w14:textId="015395C7" w:rsidR="00210630" w:rsidRDefault="00571378">
          <w:pPr>
            <w:pStyle w:val="TM2"/>
            <w:rPr>
              <w:noProof/>
            </w:rPr>
          </w:pPr>
          <w:hyperlink w:anchor="_Toc231225096" w:history="1">
            <w:r w:rsidR="00210630" w:rsidRPr="00A97ACE">
              <w:rPr>
                <w:rStyle w:val="Lienhypertexte"/>
                <w:noProof/>
                <w:lang w:val="en"/>
              </w:rPr>
              <w:t>Provision of documents</w:t>
            </w:r>
            <w:r w:rsidR="00210630">
              <w:rPr>
                <w:noProof/>
                <w:webHidden/>
              </w:rPr>
              <w:tab/>
            </w:r>
            <w:r w:rsidR="00210630">
              <w:rPr>
                <w:noProof/>
                <w:webHidden/>
              </w:rPr>
              <w:fldChar w:fldCharType="begin"/>
            </w:r>
            <w:r w:rsidR="00210630">
              <w:rPr>
                <w:noProof/>
                <w:webHidden/>
              </w:rPr>
              <w:instrText xml:space="preserve"> PAGEREF _Toc231225096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2A867464" w14:textId="3410EA84" w:rsidR="00210630" w:rsidRDefault="00571378">
          <w:pPr>
            <w:pStyle w:val="TM2"/>
            <w:rPr>
              <w:noProof/>
            </w:rPr>
          </w:pPr>
          <w:hyperlink w:anchor="_Toc231225097" w:history="1">
            <w:r w:rsidR="00210630" w:rsidRPr="00A97ACE">
              <w:rPr>
                <w:rStyle w:val="Lienhypertexte"/>
                <w:noProof/>
                <w:lang w:val="en"/>
              </w:rPr>
              <w:t>Insurance</w:t>
            </w:r>
            <w:r w:rsidR="00210630">
              <w:rPr>
                <w:noProof/>
                <w:webHidden/>
              </w:rPr>
              <w:tab/>
            </w:r>
            <w:r w:rsidR="00210630">
              <w:rPr>
                <w:noProof/>
                <w:webHidden/>
              </w:rPr>
              <w:fldChar w:fldCharType="begin"/>
            </w:r>
            <w:r w:rsidR="00210630">
              <w:rPr>
                <w:noProof/>
                <w:webHidden/>
              </w:rPr>
              <w:instrText xml:space="preserve"> PAGEREF _Toc231225097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032BD814" w14:textId="7227ABF4" w:rsidR="00210630" w:rsidRDefault="00571378">
          <w:pPr>
            <w:pStyle w:val="TM2"/>
            <w:rPr>
              <w:noProof/>
            </w:rPr>
          </w:pPr>
          <w:hyperlink w:anchor="_Toc231225098" w:history="1">
            <w:r w:rsidR="00210630" w:rsidRPr="00A97ACE">
              <w:rPr>
                <w:rStyle w:val="Lienhypertexte"/>
                <w:noProof/>
                <w:lang w:val="en"/>
              </w:rPr>
              <w:t>Contact person and communication</w:t>
            </w:r>
            <w:r w:rsidR="00210630">
              <w:rPr>
                <w:noProof/>
                <w:webHidden/>
              </w:rPr>
              <w:tab/>
            </w:r>
            <w:r w:rsidR="00210630">
              <w:rPr>
                <w:noProof/>
                <w:webHidden/>
              </w:rPr>
              <w:fldChar w:fldCharType="begin"/>
            </w:r>
            <w:r w:rsidR="00210630">
              <w:rPr>
                <w:noProof/>
                <w:webHidden/>
              </w:rPr>
              <w:instrText xml:space="preserve"> PAGEREF _Toc231225098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40D3023" w14:textId="46759742" w:rsidR="00210630" w:rsidRDefault="00571378">
          <w:pPr>
            <w:pStyle w:val="TM2"/>
            <w:rPr>
              <w:noProof/>
            </w:rPr>
          </w:pPr>
          <w:hyperlink w:anchor="_Toc231225099" w:history="1">
            <w:r w:rsidR="00210630" w:rsidRPr="00A97ACE">
              <w:rPr>
                <w:rStyle w:val="Lienhypertexte"/>
                <w:noProof/>
                <w:lang w:val="en"/>
              </w:rPr>
              <w:t>Understaking against deforestation</w:t>
            </w:r>
            <w:r w:rsidR="00210630">
              <w:rPr>
                <w:noProof/>
                <w:webHidden/>
              </w:rPr>
              <w:tab/>
            </w:r>
            <w:r w:rsidR="00210630">
              <w:rPr>
                <w:noProof/>
                <w:webHidden/>
              </w:rPr>
              <w:fldChar w:fldCharType="begin"/>
            </w:r>
            <w:r w:rsidR="00210630">
              <w:rPr>
                <w:noProof/>
                <w:webHidden/>
              </w:rPr>
              <w:instrText xml:space="preserve"> PAGEREF _Toc231225099 \h </w:instrText>
            </w:r>
            <w:r w:rsidR="00210630">
              <w:rPr>
                <w:noProof/>
                <w:webHidden/>
              </w:rPr>
            </w:r>
            <w:r w:rsidR="00210630">
              <w:rPr>
                <w:noProof/>
                <w:webHidden/>
              </w:rPr>
              <w:fldChar w:fldCharType="separate"/>
            </w:r>
            <w:r w:rsidR="00210630">
              <w:rPr>
                <w:noProof/>
                <w:webHidden/>
              </w:rPr>
              <w:t>18</w:t>
            </w:r>
            <w:r w:rsidR="00210630">
              <w:rPr>
                <w:noProof/>
                <w:webHidden/>
              </w:rPr>
              <w:fldChar w:fldCharType="end"/>
            </w:r>
          </w:hyperlink>
        </w:p>
        <w:p w14:paraId="48FC8363" w14:textId="76E7C671"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00" w:history="1">
            <w:r w:rsidR="00210630" w:rsidRPr="00A97ACE">
              <w:rPr>
                <w:rStyle w:val="Lienhypertexte"/>
                <w:b/>
                <w:caps/>
                <w:noProof/>
              </w:rPr>
              <w:t>ARTICLE 7:</w:t>
            </w:r>
            <w:r w:rsidR="00210630">
              <w:rPr>
                <w:rFonts w:asciiTheme="minorHAnsi" w:eastAsiaTheme="minorEastAsia" w:hAnsiTheme="minorHAnsi" w:cstheme="minorBidi"/>
                <w:noProof/>
                <w:sz w:val="22"/>
                <w:szCs w:val="22"/>
              </w:rPr>
              <w:tab/>
            </w:r>
            <w:r w:rsidR="00210630" w:rsidRPr="00A97ACE">
              <w:rPr>
                <w:rStyle w:val="Lienhypertexte"/>
                <w:b/>
                <w:caps/>
                <w:noProof/>
              </w:rPr>
              <w:t>Environmental or social clause</w:t>
            </w:r>
            <w:r w:rsidR="00210630">
              <w:rPr>
                <w:noProof/>
                <w:webHidden/>
              </w:rPr>
              <w:tab/>
            </w:r>
            <w:r w:rsidR="00210630">
              <w:rPr>
                <w:noProof/>
                <w:webHidden/>
              </w:rPr>
              <w:fldChar w:fldCharType="begin"/>
            </w:r>
            <w:r w:rsidR="00210630">
              <w:rPr>
                <w:noProof/>
                <w:webHidden/>
              </w:rPr>
              <w:instrText xml:space="preserve"> PAGEREF _Toc231225100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1A494130" w14:textId="5F50A4F0" w:rsidR="00210630" w:rsidRDefault="00571378">
          <w:pPr>
            <w:pStyle w:val="TM2"/>
            <w:rPr>
              <w:noProof/>
            </w:rPr>
          </w:pPr>
          <w:hyperlink w:anchor="_Toc231225101" w:history="1">
            <w:r w:rsidR="00210630" w:rsidRPr="00A97ACE">
              <w:rPr>
                <w:rStyle w:val="Lienhypertexte"/>
                <w:rFonts w:cstheme="minorHAnsi"/>
                <w:noProof/>
                <w:lang w:val="en-US"/>
              </w:rPr>
              <w:t>Environmental clause in the context of purchasing supplies:</w:t>
            </w:r>
            <w:r w:rsidR="00210630">
              <w:rPr>
                <w:noProof/>
                <w:webHidden/>
              </w:rPr>
              <w:tab/>
            </w:r>
            <w:r w:rsidR="00210630">
              <w:rPr>
                <w:noProof/>
                <w:webHidden/>
              </w:rPr>
              <w:fldChar w:fldCharType="begin"/>
            </w:r>
            <w:r w:rsidR="00210630">
              <w:rPr>
                <w:noProof/>
                <w:webHidden/>
              </w:rPr>
              <w:instrText xml:space="preserve"> PAGEREF _Toc231225101 \h </w:instrText>
            </w:r>
            <w:r w:rsidR="00210630">
              <w:rPr>
                <w:noProof/>
                <w:webHidden/>
              </w:rPr>
            </w:r>
            <w:r w:rsidR="00210630">
              <w:rPr>
                <w:noProof/>
                <w:webHidden/>
              </w:rPr>
              <w:fldChar w:fldCharType="separate"/>
            </w:r>
            <w:r w:rsidR="00210630">
              <w:rPr>
                <w:noProof/>
                <w:webHidden/>
              </w:rPr>
              <w:t>19</w:t>
            </w:r>
            <w:r w:rsidR="00210630">
              <w:rPr>
                <w:noProof/>
                <w:webHidden/>
              </w:rPr>
              <w:fldChar w:fldCharType="end"/>
            </w:r>
          </w:hyperlink>
        </w:p>
        <w:p w14:paraId="07568836" w14:textId="4E59BB9E" w:rsidR="00210630" w:rsidRDefault="00571378">
          <w:pPr>
            <w:pStyle w:val="TM2"/>
            <w:rPr>
              <w:noProof/>
            </w:rPr>
          </w:pPr>
          <w:hyperlink w:anchor="_Toc231225102" w:history="1">
            <w:r w:rsidR="00210630" w:rsidRPr="00A97ACE">
              <w:rPr>
                <w:rStyle w:val="Lienhypertexte"/>
                <w:rFonts w:cstheme="minorHAnsi"/>
                <w:noProof/>
                <w:lang w:val="en-US"/>
              </w:rPr>
              <w:t>Environmental clause in the context of the provision of services:</w:t>
            </w:r>
            <w:r w:rsidR="00210630">
              <w:rPr>
                <w:noProof/>
                <w:webHidden/>
              </w:rPr>
              <w:tab/>
            </w:r>
            <w:r w:rsidR="00210630">
              <w:rPr>
                <w:noProof/>
                <w:webHidden/>
              </w:rPr>
              <w:fldChar w:fldCharType="begin"/>
            </w:r>
            <w:r w:rsidR="00210630">
              <w:rPr>
                <w:noProof/>
                <w:webHidden/>
              </w:rPr>
              <w:instrText xml:space="preserve"> PAGEREF _Toc231225102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1DB434D2" w14:textId="20A5566C" w:rsidR="00210630" w:rsidRDefault="00571378">
          <w:pPr>
            <w:pStyle w:val="TM2"/>
            <w:rPr>
              <w:noProof/>
            </w:rPr>
          </w:pPr>
          <w:hyperlink w:anchor="_Toc231225103" w:history="1">
            <w:r w:rsidR="00210630" w:rsidRPr="00A97ACE">
              <w:rPr>
                <w:rStyle w:val="Lienhypertexte"/>
                <w:rFonts w:cstheme="minorHAnsi"/>
                <w:noProof/>
                <w:lang w:val="en-US"/>
              </w:rPr>
              <w:t>Social clause aimed either at promoting gender equality and/or enhancing youth employment:</w:t>
            </w:r>
            <w:r w:rsidR="00210630">
              <w:rPr>
                <w:noProof/>
                <w:webHidden/>
              </w:rPr>
              <w:tab/>
            </w:r>
            <w:r w:rsidR="00210630">
              <w:rPr>
                <w:noProof/>
                <w:webHidden/>
              </w:rPr>
              <w:fldChar w:fldCharType="begin"/>
            </w:r>
            <w:r w:rsidR="00210630">
              <w:rPr>
                <w:noProof/>
                <w:webHidden/>
              </w:rPr>
              <w:instrText xml:space="preserve"> PAGEREF _Toc231225103 \h </w:instrText>
            </w:r>
            <w:r w:rsidR="00210630">
              <w:rPr>
                <w:noProof/>
                <w:webHidden/>
              </w:rPr>
            </w:r>
            <w:r w:rsidR="00210630">
              <w:rPr>
                <w:noProof/>
                <w:webHidden/>
              </w:rPr>
              <w:fldChar w:fldCharType="separate"/>
            </w:r>
            <w:r w:rsidR="00210630">
              <w:rPr>
                <w:noProof/>
                <w:webHidden/>
              </w:rPr>
              <w:t>20</w:t>
            </w:r>
            <w:r w:rsidR="00210630">
              <w:rPr>
                <w:noProof/>
                <w:webHidden/>
              </w:rPr>
              <w:fldChar w:fldCharType="end"/>
            </w:r>
          </w:hyperlink>
        </w:p>
        <w:p w14:paraId="255B0E6B" w14:textId="5263C385" w:rsidR="00210630" w:rsidRDefault="00571378">
          <w:pPr>
            <w:pStyle w:val="TM2"/>
            <w:rPr>
              <w:noProof/>
            </w:rPr>
          </w:pPr>
          <w:hyperlink w:anchor="_Toc231225104" w:history="1">
            <w:r w:rsidR="00210630" w:rsidRPr="00A97ACE">
              <w:rPr>
                <w:rStyle w:val="Lienhypertexte"/>
                <w:rFonts w:cstheme="minorHAnsi"/>
                <w:noProof/>
                <w:lang w:val="en-US"/>
              </w:rPr>
              <w:t>Socio-professional integration clause:</w:t>
            </w:r>
            <w:r w:rsidR="00210630">
              <w:rPr>
                <w:noProof/>
                <w:webHidden/>
              </w:rPr>
              <w:tab/>
            </w:r>
            <w:r w:rsidR="00210630">
              <w:rPr>
                <w:noProof/>
                <w:webHidden/>
              </w:rPr>
              <w:fldChar w:fldCharType="begin"/>
            </w:r>
            <w:r w:rsidR="00210630">
              <w:rPr>
                <w:noProof/>
                <w:webHidden/>
              </w:rPr>
              <w:instrText xml:space="preserve"> PAGEREF _Toc231225104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144E634" w14:textId="6DCA03B7"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05" w:history="1">
            <w:r w:rsidR="00210630" w:rsidRPr="00A97ACE">
              <w:rPr>
                <w:rStyle w:val="Lienhypertexte"/>
                <w:b/>
                <w:caps/>
                <w:noProof/>
              </w:rPr>
              <w:t>ARTICLE 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Re-examination clause</w:t>
            </w:r>
            <w:r w:rsidR="00210630">
              <w:rPr>
                <w:noProof/>
                <w:webHidden/>
              </w:rPr>
              <w:tab/>
            </w:r>
            <w:r w:rsidR="00210630">
              <w:rPr>
                <w:noProof/>
                <w:webHidden/>
              </w:rPr>
              <w:fldChar w:fldCharType="begin"/>
            </w:r>
            <w:r w:rsidR="00210630">
              <w:rPr>
                <w:noProof/>
                <w:webHidden/>
              </w:rPr>
              <w:instrText xml:space="preserve"> PAGEREF _Toc231225105 \h </w:instrText>
            </w:r>
            <w:r w:rsidR="00210630">
              <w:rPr>
                <w:noProof/>
                <w:webHidden/>
              </w:rPr>
            </w:r>
            <w:r w:rsidR="00210630">
              <w:rPr>
                <w:noProof/>
                <w:webHidden/>
              </w:rPr>
              <w:fldChar w:fldCharType="separate"/>
            </w:r>
            <w:r w:rsidR="00210630">
              <w:rPr>
                <w:noProof/>
                <w:webHidden/>
              </w:rPr>
              <w:t>21</w:t>
            </w:r>
            <w:r w:rsidR="00210630">
              <w:rPr>
                <w:noProof/>
                <w:webHidden/>
              </w:rPr>
              <w:fldChar w:fldCharType="end"/>
            </w:r>
          </w:hyperlink>
        </w:p>
        <w:p w14:paraId="3B402FBC" w14:textId="7F8B70E1"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06" w:history="1">
            <w:r w:rsidR="00210630" w:rsidRPr="00A97ACE">
              <w:rPr>
                <w:rStyle w:val="Lienhypertexte"/>
                <w:b/>
                <w:caps/>
                <w:noProof/>
              </w:rPr>
              <w:t>ARTICLE 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Similar services</w:t>
            </w:r>
            <w:r w:rsidR="00210630">
              <w:rPr>
                <w:noProof/>
                <w:webHidden/>
              </w:rPr>
              <w:tab/>
            </w:r>
            <w:r w:rsidR="00210630">
              <w:rPr>
                <w:noProof/>
                <w:webHidden/>
              </w:rPr>
              <w:fldChar w:fldCharType="begin"/>
            </w:r>
            <w:r w:rsidR="00210630">
              <w:rPr>
                <w:noProof/>
                <w:webHidden/>
              </w:rPr>
              <w:instrText xml:space="preserve"> PAGEREF _Toc231225106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287406C8" w14:textId="444B0779"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07" w:history="1">
            <w:r w:rsidR="00210630" w:rsidRPr="00A97ACE">
              <w:rPr>
                <w:rStyle w:val="Lienhypertexte"/>
                <w:b/>
                <w:caps/>
                <w:noProof/>
              </w:rPr>
              <w:t>ARTICLE 10:</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penalties</w:t>
            </w:r>
            <w:r w:rsidR="00210630">
              <w:rPr>
                <w:noProof/>
                <w:webHidden/>
              </w:rPr>
              <w:tab/>
            </w:r>
            <w:r w:rsidR="00210630">
              <w:rPr>
                <w:noProof/>
                <w:webHidden/>
              </w:rPr>
              <w:fldChar w:fldCharType="begin"/>
            </w:r>
            <w:r w:rsidR="00210630">
              <w:rPr>
                <w:noProof/>
                <w:webHidden/>
              </w:rPr>
              <w:instrText xml:space="preserve"> PAGEREF _Toc231225107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634E513" w14:textId="6D59727E" w:rsidR="00210630" w:rsidRDefault="00571378">
          <w:pPr>
            <w:pStyle w:val="TM2"/>
            <w:rPr>
              <w:noProof/>
            </w:rPr>
          </w:pPr>
          <w:hyperlink w:anchor="_Toc231225108" w:history="1">
            <w:r w:rsidR="00210630" w:rsidRPr="00A97ACE">
              <w:rPr>
                <w:rStyle w:val="Lienhypertexte"/>
                <w:noProof/>
                <w:lang w:val="en"/>
              </w:rPr>
              <w:t>Penalties for periodic documentary deliverables</w:t>
            </w:r>
            <w:r w:rsidR="00210630">
              <w:rPr>
                <w:noProof/>
                <w:webHidden/>
              </w:rPr>
              <w:tab/>
            </w:r>
            <w:r w:rsidR="00210630">
              <w:rPr>
                <w:noProof/>
                <w:webHidden/>
              </w:rPr>
              <w:fldChar w:fldCharType="begin"/>
            </w:r>
            <w:r w:rsidR="00210630">
              <w:rPr>
                <w:noProof/>
                <w:webHidden/>
              </w:rPr>
              <w:instrText xml:space="preserve"> PAGEREF _Toc231225108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3644C925" w14:textId="2EF1C3CF" w:rsidR="00210630" w:rsidRDefault="00571378">
          <w:pPr>
            <w:pStyle w:val="TM2"/>
            <w:rPr>
              <w:noProof/>
            </w:rPr>
          </w:pPr>
          <w:hyperlink w:anchor="_Toc231225109" w:history="1">
            <w:r w:rsidR="00210630" w:rsidRPr="00A97ACE">
              <w:rPr>
                <w:rStyle w:val="Lienhypertexte"/>
                <w:noProof/>
                <w:lang w:val="en"/>
              </w:rPr>
              <w:t>Penalties applicable to submission of final deliverables</w:t>
            </w:r>
            <w:r w:rsidR="00210630">
              <w:rPr>
                <w:noProof/>
                <w:webHidden/>
              </w:rPr>
              <w:tab/>
            </w:r>
            <w:r w:rsidR="00210630">
              <w:rPr>
                <w:noProof/>
                <w:webHidden/>
              </w:rPr>
              <w:fldChar w:fldCharType="begin"/>
            </w:r>
            <w:r w:rsidR="00210630">
              <w:rPr>
                <w:noProof/>
                <w:webHidden/>
              </w:rPr>
              <w:instrText xml:space="preserve"> PAGEREF _Toc231225109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7E54F9C" w14:textId="423FE0EF"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10" w:history="1">
            <w:r w:rsidR="00210630" w:rsidRPr="00A97ACE">
              <w:rPr>
                <w:rStyle w:val="Lienhypertexte"/>
                <w:b/>
                <w:caps/>
                <w:noProof/>
              </w:rPr>
              <w:t>ARTICLE 11: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intellectual property</w:t>
            </w:r>
            <w:r w:rsidR="00210630">
              <w:rPr>
                <w:noProof/>
                <w:webHidden/>
              </w:rPr>
              <w:tab/>
            </w:r>
            <w:r w:rsidR="00210630">
              <w:rPr>
                <w:noProof/>
                <w:webHidden/>
              </w:rPr>
              <w:fldChar w:fldCharType="begin"/>
            </w:r>
            <w:r w:rsidR="00210630">
              <w:rPr>
                <w:noProof/>
                <w:webHidden/>
              </w:rPr>
              <w:instrText xml:space="preserve"> PAGEREF _Toc231225110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032BCBDF" w14:textId="27AE4C16" w:rsidR="00210630" w:rsidRDefault="00571378">
          <w:pPr>
            <w:pStyle w:val="TM2"/>
            <w:rPr>
              <w:noProof/>
            </w:rPr>
          </w:pPr>
          <w:hyperlink w:anchor="_Toc231225111" w:history="1">
            <w:r w:rsidR="00210630" w:rsidRPr="00A97ACE">
              <w:rPr>
                <w:rStyle w:val="Lienhypertexte"/>
                <w:noProof/>
                <w:lang w:val="en"/>
              </w:rPr>
              <w:t>Definitions</w:t>
            </w:r>
            <w:r w:rsidR="00210630">
              <w:rPr>
                <w:noProof/>
                <w:webHidden/>
              </w:rPr>
              <w:tab/>
            </w:r>
            <w:r w:rsidR="00210630">
              <w:rPr>
                <w:noProof/>
                <w:webHidden/>
              </w:rPr>
              <w:fldChar w:fldCharType="begin"/>
            </w:r>
            <w:r w:rsidR="00210630">
              <w:rPr>
                <w:noProof/>
                <w:webHidden/>
              </w:rPr>
              <w:instrText xml:space="preserve"> PAGEREF _Toc231225111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4238E654" w14:textId="057CC936" w:rsidR="00210630" w:rsidRDefault="00571378">
          <w:pPr>
            <w:pStyle w:val="TM2"/>
            <w:rPr>
              <w:noProof/>
            </w:rPr>
          </w:pPr>
          <w:hyperlink w:anchor="_Toc231225112" w:history="1">
            <w:r w:rsidR="00210630" w:rsidRPr="00A97ACE">
              <w:rPr>
                <w:rStyle w:val="Lienhypertexte"/>
                <w:noProof/>
                <w:lang w:val="en"/>
              </w:rPr>
              <w:t>Ownership of results</w:t>
            </w:r>
            <w:r w:rsidR="00210630">
              <w:rPr>
                <w:noProof/>
                <w:webHidden/>
              </w:rPr>
              <w:tab/>
            </w:r>
            <w:r w:rsidR="00210630">
              <w:rPr>
                <w:noProof/>
                <w:webHidden/>
              </w:rPr>
              <w:fldChar w:fldCharType="begin"/>
            </w:r>
            <w:r w:rsidR="00210630">
              <w:rPr>
                <w:noProof/>
                <w:webHidden/>
              </w:rPr>
              <w:instrText xml:space="preserve"> PAGEREF _Toc231225112 \h </w:instrText>
            </w:r>
            <w:r w:rsidR="00210630">
              <w:rPr>
                <w:noProof/>
                <w:webHidden/>
              </w:rPr>
            </w:r>
            <w:r w:rsidR="00210630">
              <w:rPr>
                <w:noProof/>
                <w:webHidden/>
              </w:rPr>
              <w:fldChar w:fldCharType="separate"/>
            </w:r>
            <w:r w:rsidR="00210630">
              <w:rPr>
                <w:noProof/>
                <w:webHidden/>
              </w:rPr>
              <w:t>22</w:t>
            </w:r>
            <w:r w:rsidR="00210630">
              <w:rPr>
                <w:noProof/>
                <w:webHidden/>
              </w:rPr>
              <w:fldChar w:fldCharType="end"/>
            </w:r>
          </w:hyperlink>
        </w:p>
        <w:p w14:paraId="1BE906D4" w14:textId="10BC7E1D" w:rsidR="00210630" w:rsidRDefault="00571378">
          <w:pPr>
            <w:pStyle w:val="TM2"/>
            <w:rPr>
              <w:noProof/>
            </w:rPr>
          </w:pPr>
          <w:hyperlink w:anchor="_Toc231225113" w:history="1">
            <w:r w:rsidR="00210630" w:rsidRPr="00A97ACE">
              <w:rPr>
                <w:rStyle w:val="Lienhypertexte"/>
                <w:noProof/>
                <w:lang w:val="en"/>
              </w:rPr>
              <w:t>Exploitation of results</w:t>
            </w:r>
            <w:r w:rsidR="00210630">
              <w:rPr>
                <w:noProof/>
                <w:webHidden/>
              </w:rPr>
              <w:tab/>
            </w:r>
            <w:r w:rsidR="00210630">
              <w:rPr>
                <w:noProof/>
                <w:webHidden/>
              </w:rPr>
              <w:fldChar w:fldCharType="begin"/>
            </w:r>
            <w:r w:rsidR="00210630">
              <w:rPr>
                <w:noProof/>
                <w:webHidden/>
              </w:rPr>
              <w:instrText xml:space="preserve"> PAGEREF _Toc231225113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55B7A31E" w14:textId="7C910916" w:rsidR="00210630" w:rsidRDefault="00571378">
          <w:pPr>
            <w:pStyle w:val="TM2"/>
            <w:rPr>
              <w:noProof/>
            </w:rPr>
          </w:pPr>
          <w:hyperlink w:anchor="_Toc231225114" w:history="1">
            <w:r w:rsidR="00210630" w:rsidRPr="00A97ACE">
              <w:rPr>
                <w:rStyle w:val="Lienhypertexte"/>
                <w:noProof/>
                <w:lang w:val="en"/>
              </w:rPr>
              <w:t>Licensing of pre-existing rights</w:t>
            </w:r>
            <w:r w:rsidR="00210630">
              <w:rPr>
                <w:noProof/>
                <w:webHidden/>
              </w:rPr>
              <w:tab/>
            </w:r>
            <w:r w:rsidR="00210630">
              <w:rPr>
                <w:noProof/>
                <w:webHidden/>
              </w:rPr>
              <w:fldChar w:fldCharType="begin"/>
            </w:r>
            <w:r w:rsidR="00210630">
              <w:rPr>
                <w:noProof/>
                <w:webHidden/>
              </w:rPr>
              <w:instrText xml:space="preserve"> PAGEREF _Toc231225114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0F9A745" w14:textId="7C989BF5" w:rsidR="00210630" w:rsidRDefault="00571378">
          <w:pPr>
            <w:pStyle w:val="TM2"/>
            <w:rPr>
              <w:noProof/>
            </w:rPr>
          </w:pPr>
          <w:hyperlink w:anchor="_Toc231225115" w:history="1">
            <w:r w:rsidR="00210630" w:rsidRPr="00A97ACE">
              <w:rPr>
                <w:rStyle w:val="Lienhypertexte"/>
                <w:noProof/>
                <w:lang w:val="en"/>
              </w:rPr>
              <w:t>Guarantees</w:t>
            </w:r>
            <w:r w:rsidR="00210630">
              <w:rPr>
                <w:noProof/>
                <w:webHidden/>
              </w:rPr>
              <w:tab/>
            </w:r>
            <w:r w:rsidR="00210630">
              <w:rPr>
                <w:noProof/>
                <w:webHidden/>
              </w:rPr>
              <w:fldChar w:fldCharType="begin"/>
            </w:r>
            <w:r w:rsidR="00210630">
              <w:rPr>
                <w:noProof/>
                <w:webHidden/>
              </w:rPr>
              <w:instrText xml:space="preserve"> PAGEREF _Toc231225115 \h </w:instrText>
            </w:r>
            <w:r w:rsidR="00210630">
              <w:rPr>
                <w:noProof/>
                <w:webHidden/>
              </w:rPr>
            </w:r>
            <w:r w:rsidR="00210630">
              <w:rPr>
                <w:noProof/>
                <w:webHidden/>
              </w:rPr>
              <w:fldChar w:fldCharType="separate"/>
            </w:r>
            <w:r w:rsidR="00210630">
              <w:rPr>
                <w:noProof/>
                <w:webHidden/>
              </w:rPr>
              <w:t>23</w:t>
            </w:r>
            <w:r w:rsidR="00210630">
              <w:rPr>
                <w:noProof/>
                <w:webHidden/>
              </w:rPr>
              <w:fldChar w:fldCharType="end"/>
            </w:r>
          </w:hyperlink>
        </w:p>
        <w:p w14:paraId="0492AEBA" w14:textId="26AEE2D3" w:rsidR="00210630" w:rsidRDefault="00571378">
          <w:pPr>
            <w:pStyle w:val="TM2"/>
            <w:rPr>
              <w:noProof/>
            </w:rPr>
          </w:pPr>
          <w:hyperlink w:anchor="_Toc231225116" w:history="1">
            <w:r w:rsidR="00210630" w:rsidRPr="00A97ACE">
              <w:rPr>
                <w:rStyle w:val="Lienhypertexte"/>
                <w:noProof/>
                <w:lang w:val="en"/>
              </w:rPr>
              <w:t>Image rights</w:t>
            </w:r>
            <w:r w:rsidR="00210630">
              <w:rPr>
                <w:noProof/>
                <w:webHidden/>
              </w:rPr>
              <w:tab/>
            </w:r>
            <w:r w:rsidR="00210630">
              <w:rPr>
                <w:noProof/>
                <w:webHidden/>
              </w:rPr>
              <w:fldChar w:fldCharType="begin"/>
            </w:r>
            <w:r w:rsidR="00210630">
              <w:rPr>
                <w:noProof/>
                <w:webHidden/>
              </w:rPr>
              <w:instrText xml:space="preserve"> PAGEREF _Toc231225116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A45D2F1" w14:textId="4FF0D28C"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17" w:history="1">
            <w:r w:rsidR="00210630" w:rsidRPr="00A97ACE">
              <w:rPr>
                <w:rStyle w:val="Lienhypertexte"/>
                <w:b/>
                <w:caps/>
                <w:noProof/>
              </w:rPr>
              <w:t>ARTICLE 12: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Termination of the contract</w:t>
            </w:r>
            <w:r w:rsidR="00210630">
              <w:rPr>
                <w:noProof/>
                <w:webHidden/>
              </w:rPr>
              <w:tab/>
            </w:r>
            <w:r w:rsidR="00210630">
              <w:rPr>
                <w:noProof/>
                <w:webHidden/>
              </w:rPr>
              <w:fldChar w:fldCharType="begin"/>
            </w:r>
            <w:r w:rsidR="00210630">
              <w:rPr>
                <w:noProof/>
                <w:webHidden/>
              </w:rPr>
              <w:instrText xml:space="preserve"> PAGEREF _Toc231225117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33BA1D75" w14:textId="1D52035C" w:rsidR="00210630" w:rsidRDefault="00571378">
          <w:pPr>
            <w:pStyle w:val="TM2"/>
            <w:rPr>
              <w:noProof/>
            </w:rPr>
          </w:pPr>
          <w:hyperlink w:anchor="_Toc231225118" w:history="1">
            <w:r w:rsidR="00210630" w:rsidRPr="00A97ACE">
              <w:rPr>
                <w:rStyle w:val="Lienhypertexte"/>
                <w:rFonts w:cstheme="minorHAnsi"/>
                <w:noProof/>
                <w:lang w:val="en"/>
              </w:rPr>
              <w:t>General terms of performance</w:t>
            </w:r>
            <w:r w:rsidR="00210630">
              <w:rPr>
                <w:noProof/>
                <w:webHidden/>
              </w:rPr>
              <w:tab/>
            </w:r>
            <w:r w:rsidR="00210630">
              <w:rPr>
                <w:noProof/>
                <w:webHidden/>
              </w:rPr>
              <w:fldChar w:fldCharType="begin"/>
            </w:r>
            <w:r w:rsidR="00210630">
              <w:rPr>
                <w:noProof/>
                <w:webHidden/>
              </w:rPr>
              <w:instrText xml:space="preserve"> PAGEREF _Toc231225118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0608EB07" w14:textId="0038DD04" w:rsidR="00210630" w:rsidRDefault="00571378">
          <w:pPr>
            <w:pStyle w:val="TM2"/>
            <w:rPr>
              <w:noProof/>
            </w:rPr>
          </w:pPr>
          <w:hyperlink w:anchor="_Toc231225119" w:history="1">
            <w:r w:rsidR="00210630" w:rsidRPr="00A97ACE">
              <w:rPr>
                <w:rStyle w:val="Lienhypertexte"/>
                <w:rFonts w:cstheme="minorHAnsi"/>
                <w:noProof/>
                <w:lang w:val="en"/>
              </w:rPr>
              <w:t>Termination of the Contract due to the non-availability of a designated expert</w:t>
            </w:r>
            <w:r w:rsidR="00210630">
              <w:rPr>
                <w:noProof/>
                <w:webHidden/>
              </w:rPr>
              <w:tab/>
            </w:r>
            <w:r w:rsidR="00210630">
              <w:rPr>
                <w:noProof/>
                <w:webHidden/>
              </w:rPr>
              <w:fldChar w:fldCharType="begin"/>
            </w:r>
            <w:r w:rsidR="00210630">
              <w:rPr>
                <w:noProof/>
                <w:webHidden/>
              </w:rPr>
              <w:instrText xml:space="preserve"> PAGEREF _Toc231225119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1F2D2936" w14:textId="483986D4" w:rsidR="00210630" w:rsidRDefault="00571378">
          <w:pPr>
            <w:pStyle w:val="TM2"/>
            <w:rPr>
              <w:noProof/>
            </w:rPr>
          </w:pPr>
          <w:hyperlink w:anchor="_Toc231225120" w:history="1">
            <w:r w:rsidR="00210630" w:rsidRPr="00A97ACE">
              <w:rPr>
                <w:rStyle w:val="Lienhypertexte"/>
                <w:rFonts w:cstheme="minorHAnsi"/>
                <w:noProof/>
                <w:lang w:val="en"/>
              </w:rPr>
              <w:t>Procedure</w:t>
            </w:r>
            <w:r w:rsidR="00210630">
              <w:rPr>
                <w:noProof/>
                <w:webHidden/>
              </w:rPr>
              <w:tab/>
            </w:r>
            <w:r w:rsidR="00210630">
              <w:rPr>
                <w:noProof/>
                <w:webHidden/>
              </w:rPr>
              <w:fldChar w:fldCharType="begin"/>
            </w:r>
            <w:r w:rsidR="00210630">
              <w:rPr>
                <w:noProof/>
                <w:webHidden/>
              </w:rPr>
              <w:instrText xml:space="preserve"> PAGEREF _Toc231225120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2292C2E7" w14:textId="743A46A9"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21" w:history="1">
            <w:r w:rsidR="00210630" w:rsidRPr="00A97ACE">
              <w:rPr>
                <w:rStyle w:val="Lienhypertexte"/>
                <w:b/>
                <w:caps/>
                <w:noProof/>
                <w:lang w:val="en-GB"/>
              </w:rPr>
              <w:t>ARTICLE 13: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safety and security measures and responsabilities</w:t>
            </w:r>
            <w:r w:rsidR="00210630">
              <w:rPr>
                <w:noProof/>
                <w:webHidden/>
              </w:rPr>
              <w:tab/>
            </w:r>
            <w:r w:rsidR="00210630">
              <w:rPr>
                <w:noProof/>
                <w:webHidden/>
              </w:rPr>
              <w:fldChar w:fldCharType="begin"/>
            </w:r>
            <w:r w:rsidR="00210630">
              <w:rPr>
                <w:noProof/>
                <w:webHidden/>
              </w:rPr>
              <w:instrText xml:space="preserve"> PAGEREF _Toc231225121 \h </w:instrText>
            </w:r>
            <w:r w:rsidR="00210630">
              <w:rPr>
                <w:noProof/>
                <w:webHidden/>
              </w:rPr>
            </w:r>
            <w:r w:rsidR="00210630">
              <w:rPr>
                <w:noProof/>
                <w:webHidden/>
              </w:rPr>
              <w:fldChar w:fldCharType="separate"/>
            </w:r>
            <w:r w:rsidR="00210630">
              <w:rPr>
                <w:noProof/>
                <w:webHidden/>
              </w:rPr>
              <w:t>24</w:t>
            </w:r>
            <w:r w:rsidR="00210630">
              <w:rPr>
                <w:noProof/>
                <w:webHidden/>
              </w:rPr>
              <w:fldChar w:fldCharType="end"/>
            </w:r>
          </w:hyperlink>
        </w:p>
        <w:p w14:paraId="734BD9ED" w14:textId="15D96439"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22" w:history="1">
            <w:r w:rsidR="00210630" w:rsidRPr="00A97ACE">
              <w:rPr>
                <w:rStyle w:val="Lienhypertexte"/>
                <w:b/>
                <w:caps/>
                <w:noProof/>
                <w:lang w:val="en-GB"/>
              </w:rPr>
              <w:t>ARTICLE 14: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ethics</w:t>
            </w:r>
            <w:r w:rsidR="00210630">
              <w:rPr>
                <w:noProof/>
                <w:webHidden/>
              </w:rPr>
              <w:tab/>
            </w:r>
            <w:r w:rsidR="00210630">
              <w:rPr>
                <w:noProof/>
                <w:webHidden/>
              </w:rPr>
              <w:fldChar w:fldCharType="begin"/>
            </w:r>
            <w:r w:rsidR="00210630">
              <w:rPr>
                <w:noProof/>
                <w:webHidden/>
              </w:rPr>
              <w:instrText xml:space="preserve"> PAGEREF _Toc231225122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3FF45A46" w14:textId="261EEACB"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23" w:history="1">
            <w:r w:rsidR="00210630" w:rsidRPr="00A97ACE">
              <w:rPr>
                <w:rStyle w:val="Lienhypertexte"/>
                <w:b/>
                <w:caps/>
                <w:noProof/>
              </w:rPr>
              <w:t>ARTICLE 15: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Administration of personal data</w:t>
            </w:r>
            <w:r w:rsidR="00210630">
              <w:rPr>
                <w:noProof/>
                <w:webHidden/>
              </w:rPr>
              <w:tab/>
            </w:r>
            <w:r w:rsidR="00210630">
              <w:rPr>
                <w:noProof/>
                <w:webHidden/>
              </w:rPr>
              <w:fldChar w:fldCharType="begin"/>
            </w:r>
            <w:r w:rsidR="00210630">
              <w:rPr>
                <w:noProof/>
                <w:webHidden/>
              </w:rPr>
              <w:instrText xml:space="preserve"> PAGEREF _Toc231225123 \h </w:instrText>
            </w:r>
            <w:r w:rsidR="00210630">
              <w:rPr>
                <w:noProof/>
                <w:webHidden/>
              </w:rPr>
            </w:r>
            <w:r w:rsidR="00210630">
              <w:rPr>
                <w:noProof/>
                <w:webHidden/>
              </w:rPr>
              <w:fldChar w:fldCharType="separate"/>
            </w:r>
            <w:r w:rsidR="00210630">
              <w:rPr>
                <w:noProof/>
                <w:webHidden/>
              </w:rPr>
              <w:t>25</w:t>
            </w:r>
            <w:r w:rsidR="00210630">
              <w:rPr>
                <w:noProof/>
                <w:webHidden/>
              </w:rPr>
              <w:fldChar w:fldCharType="end"/>
            </w:r>
          </w:hyperlink>
        </w:p>
        <w:p w14:paraId="1C380EF7" w14:textId="52F89650"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24" w:history="1">
            <w:r w:rsidR="00210630" w:rsidRPr="00A97ACE">
              <w:rPr>
                <w:rStyle w:val="Lienhypertexte"/>
                <w:b/>
                <w:caps/>
                <w:noProof/>
              </w:rPr>
              <w:t>ARTICLE 16: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Dispute resolution - applicable law</w:t>
            </w:r>
            <w:r w:rsidR="00210630">
              <w:rPr>
                <w:noProof/>
                <w:webHidden/>
              </w:rPr>
              <w:tab/>
            </w:r>
            <w:r w:rsidR="00210630">
              <w:rPr>
                <w:noProof/>
                <w:webHidden/>
              </w:rPr>
              <w:fldChar w:fldCharType="begin"/>
            </w:r>
            <w:r w:rsidR="00210630">
              <w:rPr>
                <w:noProof/>
                <w:webHidden/>
              </w:rPr>
              <w:instrText xml:space="preserve"> PAGEREF _Toc231225124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2DA2E3E9" w14:textId="47C788CE"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25" w:history="1">
            <w:r w:rsidR="00210630" w:rsidRPr="00A97ACE">
              <w:rPr>
                <w:rStyle w:val="Lienhypertexte"/>
                <w:b/>
                <w:caps/>
                <w:noProof/>
              </w:rPr>
              <w:t>ARTICLE 17:</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Derogation from the CCAG</w:t>
            </w:r>
            <w:r w:rsidR="00210630">
              <w:rPr>
                <w:noProof/>
                <w:webHidden/>
              </w:rPr>
              <w:tab/>
            </w:r>
            <w:r w:rsidR="00210630">
              <w:rPr>
                <w:noProof/>
                <w:webHidden/>
              </w:rPr>
              <w:fldChar w:fldCharType="begin"/>
            </w:r>
            <w:r w:rsidR="00210630">
              <w:rPr>
                <w:noProof/>
                <w:webHidden/>
              </w:rPr>
              <w:instrText xml:space="preserve"> PAGEREF _Toc231225125 \h </w:instrText>
            </w:r>
            <w:r w:rsidR="00210630">
              <w:rPr>
                <w:noProof/>
                <w:webHidden/>
              </w:rPr>
            </w:r>
            <w:r w:rsidR="00210630">
              <w:rPr>
                <w:noProof/>
                <w:webHidden/>
              </w:rPr>
              <w:fldChar w:fldCharType="separate"/>
            </w:r>
            <w:r w:rsidR="00210630">
              <w:rPr>
                <w:noProof/>
                <w:webHidden/>
              </w:rPr>
              <w:t>26</w:t>
            </w:r>
            <w:r w:rsidR="00210630">
              <w:rPr>
                <w:noProof/>
                <w:webHidden/>
              </w:rPr>
              <w:fldChar w:fldCharType="end"/>
            </w:r>
          </w:hyperlink>
        </w:p>
        <w:p w14:paraId="5D0E34BD" w14:textId="082BEF71"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26" w:history="1">
            <w:r w:rsidR="00210630" w:rsidRPr="00A97ACE">
              <w:rPr>
                <w:rStyle w:val="Lienhypertexte"/>
                <w:b/>
                <w:caps/>
                <w:noProof/>
              </w:rPr>
              <w:t>ARTICLE 18: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AUDIT</w:t>
            </w:r>
            <w:r w:rsidR="00210630">
              <w:rPr>
                <w:noProof/>
                <w:webHidden/>
              </w:rPr>
              <w:tab/>
            </w:r>
            <w:r w:rsidR="00210630">
              <w:rPr>
                <w:noProof/>
                <w:webHidden/>
              </w:rPr>
              <w:fldChar w:fldCharType="begin"/>
            </w:r>
            <w:r w:rsidR="00210630">
              <w:rPr>
                <w:noProof/>
                <w:webHidden/>
              </w:rPr>
              <w:instrText xml:space="preserve"> PAGEREF _Toc231225126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050A215D" w14:textId="619E1847" w:rsidR="00210630" w:rsidRDefault="00571378">
          <w:pPr>
            <w:pStyle w:val="TM1"/>
            <w:tabs>
              <w:tab w:val="left" w:pos="1540"/>
              <w:tab w:val="right" w:leader="dot" w:pos="9736"/>
            </w:tabs>
            <w:rPr>
              <w:rFonts w:asciiTheme="minorHAnsi" w:eastAsiaTheme="minorEastAsia" w:hAnsiTheme="minorHAnsi" w:cstheme="minorBidi"/>
              <w:noProof/>
              <w:sz w:val="22"/>
              <w:szCs w:val="22"/>
            </w:rPr>
          </w:pPr>
          <w:hyperlink w:anchor="_Toc231225127" w:history="1">
            <w:r w:rsidR="00210630" w:rsidRPr="00A97ACE">
              <w:rPr>
                <w:rStyle w:val="Lienhypertexte"/>
                <w:b/>
                <w:caps/>
                <w:noProof/>
              </w:rPr>
              <w:t>ARTICLE 19: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Final provisions</w:t>
            </w:r>
            <w:r w:rsidR="00210630">
              <w:rPr>
                <w:noProof/>
                <w:webHidden/>
              </w:rPr>
              <w:tab/>
            </w:r>
            <w:r w:rsidR="00210630">
              <w:rPr>
                <w:noProof/>
                <w:webHidden/>
              </w:rPr>
              <w:fldChar w:fldCharType="begin"/>
            </w:r>
            <w:r w:rsidR="00210630">
              <w:rPr>
                <w:noProof/>
                <w:webHidden/>
              </w:rPr>
              <w:instrText xml:space="preserve"> PAGEREF _Toc231225127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0AE9312" w14:textId="5C534F2B" w:rsidR="00210630" w:rsidRDefault="00571378">
          <w:pPr>
            <w:pStyle w:val="TM2"/>
            <w:rPr>
              <w:noProof/>
            </w:rPr>
          </w:pPr>
          <w:hyperlink w:anchor="_Toc231225128" w:history="1">
            <w:r w:rsidR="00210630" w:rsidRPr="00A97ACE">
              <w:rPr>
                <w:rStyle w:val="Lienhypertexte"/>
                <w:noProof/>
                <w:lang w:val="en"/>
              </w:rPr>
              <w:t>Declaration</w:t>
            </w:r>
            <w:r w:rsidR="00210630">
              <w:rPr>
                <w:noProof/>
                <w:webHidden/>
              </w:rPr>
              <w:tab/>
            </w:r>
            <w:r w:rsidR="00210630">
              <w:rPr>
                <w:noProof/>
                <w:webHidden/>
              </w:rPr>
              <w:fldChar w:fldCharType="begin"/>
            </w:r>
            <w:r w:rsidR="00210630">
              <w:rPr>
                <w:noProof/>
                <w:webHidden/>
              </w:rPr>
              <w:instrText xml:space="preserve"> PAGEREF _Toc231225128 \h </w:instrText>
            </w:r>
            <w:r w:rsidR="00210630">
              <w:rPr>
                <w:noProof/>
                <w:webHidden/>
              </w:rPr>
            </w:r>
            <w:r w:rsidR="00210630">
              <w:rPr>
                <w:noProof/>
                <w:webHidden/>
              </w:rPr>
              <w:fldChar w:fldCharType="separate"/>
            </w:r>
            <w:r w:rsidR="00210630">
              <w:rPr>
                <w:noProof/>
                <w:webHidden/>
              </w:rPr>
              <w:t>27</w:t>
            </w:r>
            <w:r w:rsidR="00210630">
              <w:rPr>
                <w:noProof/>
                <w:webHidden/>
              </w:rPr>
              <w:fldChar w:fldCharType="end"/>
            </w:r>
          </w:hyperlink>
        </w:p>
        <w:p w14:paraId="744D12C5" w14:textId="378B6CD7" w:rsidR="00210630" w:rsidRDefault="00571378">
          <w:pPr>
            <w:pStyle w:val="TM1"/>
            <w:tabs>
              <w:tab w:val="right" w:leader="dot" w:pos="9736"/>
            </w:tabs>
            <w:rPr>
              <w:rFonts w:asciiTheme="minorHAnsi" w:eastAsiaTheme="minorEastAsia" w:hAnsiTheme="minorHAnsi" w:cstheme="minorBidi"/>
              <w:noProof/>
              <w:sz w:val="22"/>
              <w:szCs w:val="22"/>
            </w:rPr>
          </w:pPr>
          <w:hyperlink w:anchor="_Toc231225129" w:history="1">
            <w:r w:rsidR="00210630" w:rsidRPr="00A97ACE">
              <w:rPr>
                <w:rStyle w:val="Lienhypertexte"/>
                <w:b/>
                <w:bCs/>
                <w:caps/>
                <w:noProof/>
                <w:lang w:val="en"/>
              </w:rPr>
              <w:t>Annex 1: Specifications</w:t>
            </w:r>
            <w:r w:rsidR="00210630">
              <w:rPr>
                <w:noProof/>
                <w:webHidden/>
              </w:rPr>
              <w:tab/>
            </w:r>
            <w:r w:rsidR="00210630">
              <w:rPr>
                <w:noProof/>
                <w:webHidden/>
              </w:rPr>
              <w:fldChar w:fldCharType="begin"/>
            </w:r>
            <w:r w:rsidR="00210630">
              <w:rPr>
                <w:noProof/>
                <w:webHidden/>
              </w:rPr>
              <w:instrText xml:space="preserve"> PAGEREF _Toc231225129 \h </w:instrText>
            </w:r>
            <w:r w:rsidR="00210630">
              <w:rPr>
                <w:noProof/>
                <w:webHidden/>
              </w:rPr>
            </w:r>
            <w:r w:rsidR="00210630">
              <w:rPr>
                <w:noProof/>
                <w:webHidden/>
              </w:rPr>
              <w:fldChar w:fldCharType="separate"/>
            </w:r>
            <w:r w:rsidR="00210630">
              <w:rPr>
                <w:noProof/>
                <w:webHidden/>
              </w:rPr>
              <w:t>31</w:t>
            </w:r>
            <w:r w:rsidR="00210630">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231225065"/>
      <w:r>
        <w:rPr>
          <w:rFonts w:asciiTheme="minorHAnsi" w:hAnsiTheme="minorHAnsi"/>
          <w:b/>
          <w:bCs/>
          <w:sz w:val="32"/>
          <w:u w:val="single"/>
          <w:lang w:val="en"/>
        </w:rPr>
        <w:lastRenderedPageBreak/>
        <w:t>SPECIAL CONDITIONS</w:t>
      </w:r>
      <w:bookmarkEnd w:id="4"/>
      <w:r>
        <w:rPr>
          <w:rFonts w:asciiTheme="minorHAnsi" w:hAnsiTheme="minorHAnsi"/>
          <w:b/>
          <w:bCs/>
          <w:sz w:val="32"/>
          <w:u w:val="single"/>
          <w:lang w:val="en"/>
        </w:rPr>
        <w:t xml:space="preserve"> – COMMITMENT PROCEDURE</w:t>
      </w:r>
      <w:bookmarkEnd w:id="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F763F8"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5068452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6FD1C89C"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E4ECECB" w14:textId="77777777" w:rsidR="00831F96" w:rsidRDefault="00831F96" w:rsidP="00831F96">
      <w:pPr>
        <w:spacing w:before="240"/>
        <w:jc w:val="both"/>
        <w:rPr>
          <w:rFonts w:asciiTheme="minorHAnsi" w:hAnsiTheme="minorHAnsi" w:cstheme="minorHAnsi"/>
          <w:sz w:val="22"/>
          <w:lang w:val="en"/>
        </w:rPr>
      </w:pPr>
      <w:r w:rsidRPr="00831F96">
        <w:rPr>
          <w:rFonts w:asciiTheme="minorHAnsi" w:hAnsiTheme="minorHAnsi" w:cstheme="minorHAnsi"/>
          <w:sz w:val="22"/>
          <w:lang w:val="en"/>
        </w:rPr>
        <w:t>In the context of the SECFRON III project, financed by the European Union and implemented by Expertise France in support of the Jordan Armed Forces, Expertise France asks the Contractor, which accepts the same, to supply, deliver, test, commission and hand over two rear loader garbage trucks with a net capacity of 8 m³ and two vacuum tanker trucks / septic tanker systems with a net capacity of 9 m³, including training, customs/registration support, warranty and after-sales support, as set out in the attached technical annex entitled “Specifications”.</w:t>
      </w:r>
    </w:p>
    <w:p w14:paraId="367B818D" w14:textId="5CB747EA"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6"/>
      <w:r w:rsidRPr="00F2235E">
        <w:rPr>
          <w:rFonts w:asciiTheme="minorHAnsi" w:hAnsiTheme="minorHAnsi"/>
          <w:b/>
          <w:bCs/>
          <w:caps/>
          <w:sz w:val="24"/>
          <w:u w:val="single"/>
          <w:lang w:val="en"/>
        </w:rPr>
        <w:lastRenderedPageBreak/>
        <w:t>Object of the contract</w:t>
      </w:r>
      <w:bookmarkEnd w:id="6"/>
    </w:p>
    <w:p w14:paraId="767C017D" w14:textId="4DC0C4BF"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 xml:space="preserve">The object of this </w:t>
      </w:r>
      <w:r w:rsidR="00783AD9">
        <w:rPr>
          <w:rFonts w:asciiTheme="minorHAnsi" w:hAnsiTheme="minorHAnsi" w:cstheme="minorHAnsi"/>
          <w:smallCaps/>
          <w:lang w:val="en"/>
        </w:rPr>
        <w:t>Contract</w:t>
      </w:r>
      <w:r w:rsidR="00783AD9" w:rsidRPr="00DA34BC">
        <w:rPr>
          <w:rFonts w:asciiTheme="minorHAnsi" w:hAnsiTheme="minorHAnsi" w:cs="Arial"/>
          <w:szCs w:val="22"/>
          <w:lang w:val="en"/>
        </w:rPr>
        <w:t xml:space="preserve"> </w:t>
      </w:r>
      <w:r w:rsidRPr="00F2235E">
        <w:rPr>
          <w:rFonts w:asciiTheme="minorHAnsi" w:hAnsiTheme="minorHAnsi" w:cs="Arial"/>
          <w:lang w:val="en"/>
        </w:rPr>
        <w:t>(hereafter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C237C0" w:rsidRPr="00947BB6">
        <w:rPr>
          <w:rFonts w:asciiTheme="minorHAnsi" w:hAnsiTheme="minorHAnsi" w:cs="Arial"/>
          <w:lang w:val="en"/>
        </w:rPr>
        <w:t>“</w:t>
      </w:r>
      <w:r w:rsidR="00927D83" w:rsidRPr="00927D83">
        <w:rPr>
          <w:rFonts w:asciiTheme="minorHAnsi" w:hAnsiTheme="minorHAnsi" w:cs="Arial"/>
          <w:lang w:val="en"/>
        </w:rPr>
        <w:t xml:space="preserve">the supply, delivery, testing, commissioning, training, customs/registration support, warranty and after-sales support of two rear loader garbage trucks with a net capacity of 8 m³ and two vacuum tanker trucks / septic tanker systems with a net capacity of 9 m³, in accordance with the Specifications attached to this </w:t>
      </w:r>
      <w:r w:rsidR="00783AD9">
        <w:rPr>
          <w:rFonts w:asciiTheme="minorHAnsi" w:hAnsiTheme="minorHAnsi" w:cstheme="minorHAnsi"/>
          <w:smallCaps/>
          <w:lang w:val="en"/>
        </w:rPr>
        <w:t>Contract</w:t>
      </w:r>
      <w:r w:rsidR="00BB3C4B" w:rsidRPr="00947BB6">
        <w:rPr>
          <w:rFonts w:asciiTheme="minorHAnsi" w:hAnsiTheme="minorHAnsi" w:cs="Arial"/>
          <w:lang w:val="en"/>
        </w:rPr>
        <w:t>“</w:t>
      </w:r>
      <w:r w:rsidRPr="00947BB6">
        <w:rPr>
          <w:rFonts w:asciiTheme="minorHAnsi" w:hAnsiTheme="minorHAnsi" w:cs="Arial"/>
          <w:lang w:val="en"/>
        </w:rPr>
        <w:t>.</w:t>
      </w:r>
    </w:p>
    <w:p w14:paraId="0E52074F" w14:textId="31D40183"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31225067"/>
      <w:r w:rsidRPr="00F2235E">
        <w:rPr>
          <w:rFonts w:asciiTheme="minorHAnsi" w:hAnsiTheme="minorHAnsi"/>
          <w:b/>
          <w:bCs/>
          <w:caps/>
          <w:sz w:val="24"/>
          <w:u w:val="single"/>
          <w:lang w:val="en"/>
        </w:rPr>
        <w:t>Contractual documents</w:t>
      </w:r>
      <w:bookmarkEnd w:id="7"/>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575F6EA3" w14:textId="77777777" w:rsidR="00C219BE" w:rsidRDefault="00C219BE" w:rsidP="00C219BE">
      <w:pPr>
        <w:pStyle w:val="Paragraphedeliste"/>
        <w:numPr>
          <w:ilvl w:val="0"/>
          <w:numId w:val="7"/>
        </w:numPr>
        <w:rPr>
          <w:rFonts w:asciiTheme="minorHAnsi" w:eastAsia="Times New Roman" w:hAnsiTheme="minorHAnsi" w:cstheme="minorHAnsi"/>
          <w:sz w:val="22"/>
          <w:szCs w:val="22"/>
          <w:lang w:val="en"/>
        </w:rPr>
      </w:pPr>
      <w:r w:rsidRPr="00C219BE">
        <w:rPr>
          <w:rFonts w:asciiTheme="minorHAnsi" w:eastAsia="Times New Roman" w:hAnsiTheme="minorHAnsi" w:cstheme="minorHAnsi"/>
          <w:sz w:val="22"/>
          <w:szCs w:val="22"/>
          <w:lang w:val="en"/>
        </w:rPr>
        <w:t>Specifications, including the Terms of Reference and Technical Specifications;</w:t>
      </w:r>
    </w:p>
    <w:p w14:paraId="6DF6E62C" w14:textId="77777777" w:rsidR="003549AD" w:rsidRPr="003549AD" w:rsidRDefault="003549AD" w:rsidP="003549AD">
      <w:pPr>
        <w:pStyle w:val="Paragraphedeliste"/>
        <w:numPr>
          <w:ilvl w:val="0"/>
          <w:numId w:val="7"/>
        </w:numPr>
        <w:tabs>
          <w:tab w:val="num" w:pos="1701"/>
        </w:tabs>
        <w:rPr>
          <w:rFonts w:asciiTheme="minorHAnsi" w:eastAsia="Times New Roman" w:hAnsiTheme="minorHAnsi" w:cstheme="minorHAnsi"/>
          <w:sz w:val="22"/>
          <w:szCs w:val="22"/>
          <w:lang w:val="en-GB"/>
        </w:rPr>
      </w:pPr>
      <w:r w:rsidRPr="003549AD">
        <w:rPr>
          <w:rFonts w:asciiTheme="minorHAnsi" w:eastAsia="Times New Roman" w:hAnsiTheme="minorHAnsi" w:cstheme="minorHAnsi"/>
          <w:sz w:val="22"/>
          <w:szCs w:val="22"/>
          <w:lang w:val="en"/>
        </w:rPr>
        <w:t>Original JAF Technical Specifications for Garbage Truck and Septic Tank / Vacuum Tanker;</w:t>
      </w:r>
    </w:p>
    <w:p w14:paraId="4920F29B" w14:textId="2E1D7953" w:rsidR="00D0132F" w:rsidRPr="00D0132F" w:rsidRDefault="00C973C2" w:rsidP="005919B2">
      <w:pPr>
        <w:pStyle w:val="Paragraphedeliste"/>
        <w:numPr>
          <w:ilvl w:val="0"/>
          <w:numId w:val="7"/>
        </w:numPr>
        <w:tabs>
          <w:tab w:val="num" w:pos="1701"/>
        </w:tabs>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7A1EA9">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35FF6351"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[intellectual services approved under the Order of 30/03/2021] [information and communication techniques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41508298" w:rsidR="00996FEA" w:rsidRPr="007004B5"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48AEC76D" w14:textId="5829B7F2" w:rsidR="007004B5" w:rsidRPr="00F2235E" w:rsidRDefault="007004B5" w:rsidP="007004B5">
      <w:pPr>
        <w:pStyle w:val="w"/>
        <w:widowControl w:val="0"/>
        <w:numPr>
          <w:ilvl w:val="0"/>
          <w:numId w:val="14"/>
        </w:numPr>
        <w:spacing w:before="120"/>
        <w:rPr>
          <w:rFonts w:asciiTheme="minorHAnsi" w:hAnsiTheme="minorHAnsi" w:cstheme="minorHAnsi"/>
          <w:szCs w:val="22"/>
          <w:lang w:val="en-GB"/>
        </w:rPr>
      </w:pPr>
      <w:r>
        <w:rPr>
          <w:rFonts w:asciiTheme="minorHAnsi" w:hAnsiTheme="minorHAnsi" w:cstheme="minorHAnsi"/>
          <w:szCs w:val="22"/>
          <w:lang w:val="en-GB"/>
        </w:rPr>
        <w:t>The Tender Rules</w:t>
      </w:r>
      <w:r w:rsidRPr="007004B5">
        <w:rPr>
          <w:rFonts w:asciiTheme="minorHAnsi" w:hAnsiTheme="minorHAnsi" w:cstheme="minorHAnsi"/>
          <w:szCs w:val="22"/>
          <w:lang w:val="en-GB"/>
        </w:rPr>
        <w:t>, where applicable.</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8" w:name="_Toc231225068"/>
      <w:bookmarkStart w:id="9" w:name="_Toc392669631"/>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4C4548">
      <w:pPr>
        <w:pStyle w:val="Titre2"/>
        <w:jc w:val="both"/>
        <w:rPr>
          <w:rFonts w:asciiTheme="minorHAnsi" w:hAnsiTheme="minorHAnsi" w:cstheme="minorHAnsi"/>
          <w:i/>
          <w:sz w:val="22"/>
          <w:szCs w:val="22"/>
        </w:rPr>
      </w:pPr>
      <w:bookmarkStart w:id="10" w:name="_Toc231225069"/>
      <w:r w:rsidRPr="000D19AC">
        <w:rPr>
          <w:rFonts w:asciiTheme="minorHAnsi" w:hAnsiTheme="minorHAnsi" w:cstheme="minorHAnsi"/>
          <w:sz w:val="22"/>
          <w:szCs w:val="22"/>
          <w:lang w:val="en"/>
        </w:rPr>
        <w:t>Form of the Contract</w:t>
      </w:r>
      <w:bookmarkEnd w:id="9"/>
      <w:bookmarkEnd w:id="10"/>
      <w:r w:rsidRPr="000D19AC">
        <w:rPr>
          <w:rFonts w:asciiTheme="minorHAnsi" w:hAnsiTheme="minorHAnsi" w:cstheme="minorHAnsi"/>
          <w:sz w:val="22"/>
          <w:szCs w:val="22"/>
          <w:lang w:val="en"/>
        </w:rPr>
        <w:t xml:space="preserve"> </w:t>
      </w:r>
    </w:p>
    <w:p w14:paraId="06A00ADE" w14:textId="53E27166" w:rsidR="00E01987" w:rsidRPr="00E01987" w:rsidRDefault="00E01987" w:rsidP="00FD1453">
      <w:pPr>
        <w:pStyle w:val="Titre2"/>
        <w:spacing w:before="120" w:after="60"/>
        <w:ind w:firstLine="708"/>
        <w:jc w:val="both"/>
        <w:rPr>
          <w:rFonts w:asciiTheme="minorHAnsi" w:eastAsia="Times New Roman" w:hAnsiTheme="minorHAnsi" w:cstheme="minorHAnsi"/>
          <w:b w:val="0"/>
          <w:bCs w:val="0"/>
          <w:sz w:val="22"/>
          <w:szCs w:val="22"/>
          <w:lang w:val="en"/>
        </w:rPr>
      </w:pPr>
      <w:bookmarkStart w:id="11" w:name="_Toc231225071"/>
      <w:r w:rsidRPr="00E01987">
        <w:rPr>
          <w:rFonts w:asciiTheme="minorHAnsi" w:eastAsia="Times New Roman" w:hAnsiTheme="minorHAnsi" w:cstheme="minorHAnsi"/>
          <w:b w:val="0"/>
          <w:bCs w:val="0"/>
          <w:sz w:val="22"/>
          <w:szCs w:val="22"/>
          <w:lang w:val="en"/>
        </w:rPr>
        <w:t xml:space="preserve">The </w:t>
      </w:r>
      <w:r>
        <w:rPr>
          <w:rFonts w:asciiTheme="minorHAnsi" w:eastAsia="Times New Roman" w:hAnsiTheme="minorHAnsi" w:cstheme="minorHAnsi"/>
          <w:b w:val="0"/>
          <w:bCs w:val="0"/>
          <w:sz w:val="22"/>
          <w:szCs w:val="22"/>
          <w:lang w:val="en"/>
        </w:rPr>
        <w:t>CONTRACT</w:t>
      </w:r>
      <w:r w:rsidRPr="00E01987">
        <w:rPr>
          <w:rFonts w:asciiTheme="minorHAnsi" w:eastAsia="Times New Roman" w:hAnsiTheme="minorHAnsi" w:cstheme="minorHAnsi"/>
          <w:b w:val="0"/>
          <w:bCs w:val="0"/>
          <w:sz w:val="22"/>
          <w:szCs w:val="22"/>
          <w:lang w:val="en"/>
        </w:rPr>
        <w:t xml:space="preserve"> is a public procurement contract for supplies at fixed and total prices.</w:t>
      </w:r>
    </w:p>
    <w:p w14:paraId="1F118A20" w14:textId="0622ACF7" w:rsidR="00E01987" w:rsidRPr="00E01987" w:rsidRDefault="00E01987" w:rsidP="00FD1453">
      <w:pPr>
        <w:pStyle w:val="Titre2"/>
        <w:spacing w:before="120" w:after="60"/>
        <w:ind w:left="708"/>
        <w:jc w:val="both"/>
        <w:rPr>
          <w:rFonts w:asciiTheme="minorHAnsi" w:eastAsia="Times New Roman" w:hAnsiTheme="minorHAnsi" w:cstheme="minorHAnsi"/>
          <w:b w:val="0"/>
          <w:bCs w:val="0"/>
          <w:sz w:val="22"/>
          <w:szCs w:val="22"/>
          <w:lang w:val="en"/>
        </w:rPr>
      </w:pPr>
      <w:r w:rsidRPr="00E01987">
        <w:rPr>
          <w:rFonts w:asciiTheme="minorHAnsi" w:eastAsia="Times New Roman" w:hAnsiTheme="minorHAnsi" w:cstheme="minorHAnsi"/>
          <w:b w:val="0"/>
          <w:bCs w:val="0"/>
          <w:sz w:val="22"/>
          <w:szCs w:val="22"/>
          <w:lang w:val="en"/>
        </w:rPr>
        <w:t xml:space="preserve">The </w:t>
      </w:r>
      <w:r>
        <w:rPr>
          <w:rFonts w:asciiTheme="minorHAnsi" w:eastAsia="Times New Roman" w:hAnsiTheme="minorHAnsi" w:cstheme="minorHAnsi"/>
          <w:b w:val="0"/>
          <w:bCs w:val="0"/>
          <w:sz w:val="22"/>
          <w:szCs w:val="22"/>
          <w:lang w:val="en"/>
        </w:rPr>
        <w:t>CONTRACT</w:t>
      </w:r>
      <w:r w:rsidRPr="00E01987">
        <w:rPr>
          <w:rFonts w:asciiTheme="minorHAnsi" w:eastAsia="Times New Roman" w:hAnsiTheme="minorHAnsi" w:cstheme="minorHAnsi"/>
          <w:b w:val="0"/>
          <w:bCs w:val="0"/>
          <w:sz w:val="22"/>
          <w:szCs w:val="22"/>
          <w:lang w:val="en"/>
        </w:rPr>
        <w:t xml:space="preserve"> is a single lot contract covering the supply, delivery, testing, commissioning, training, customs/registration support, warranty and after-sales support of the </w:t>
      </w:r>
      <w:r w:rsidR="00CB55D4">
        <w:rPr>
          <w:rFonts w:asciiTheme="minorHAnsi" w:eastAsia="Times New Roman" w:hAnsiTheme="minorHAnsi" w:cstheme="minorHAnsi"/>
          <w:b w:val="0"/>
          <w:bCs w:val="0"/>
          <w:sz w:val="22"/>
          <w:szCs w:val="22"/>
          <w:lang w:val="en"/>
        </w:rPr>
        <w:t>vehicles</w:t>
      </w:r>
      <w:r w:rsidRPr="00E01987">
        <w:rPr>
          <w:rFonts w:asciiTheme="minorHAnsi" w:eastAsia="Times New Roman" w:hAnsiTheme="minorHAnsi" w:cstheme="minorHAnsi"/>
          <w:b w:val="0"/>
          <w:bCs w:val="0"/>
          <w:sz w:val="22"/>
          <w:szCs w:val="22"/>
          <w:lang w:val="en"/>
        </w:rPr>
        <w:t xml:space="preserve"> defined in the Specifications.</w:t>
      </w:r>
    </w:p>
    <w:p w14:paraId="35A159C1" w14:textId="3B46A5AF" w:rsidR="00E01987" w:rsidRDefault="00E01987" w:rsidP="00FD1453">
      <w:pPr>
        <w:pStyle w:val="Titre2"/>
        <w:spacing w:before="120" w:after="60"/>
        <w:ind w:left="708"/>
        <w:jc w:val="both"/>
        <w:rPr>
          <w:rFonts w:asciiTheme="minorHAnsi" w:eastAsia="Times New Roman" w:hAnsiTheme="minorHAnsi" w:cstheme="minorHAnsi"/>
          <w:b w:val="0"/>
          <w:bCs w:val="0"/>
          <w:sz w:val="22"/>
          <w:szCs w:val="22"/>
          <w:lang w:val="en"/>
        </w:rPr>
      </w:pPr>
      <w:r w:rsidRPr="00E01987">
        <w:rPr>
          <w:rFonts w:asciiTheme="minorHAnsi" w:eastAsia="Times New Roman" w:hAnsiTheme="minorHAnsi" w:cstheme="minorHAnsi"/>
          <w:b w:val="0"/>
          <w:bCs w:val="0"/>
          <w:sz w:val="22"/>
          <w:szCs w:val="22"/>
          <w:lang w:val="en"/>
        </w:rPr>
        <w:t xml:space="preserve">The </w:t>
      </w:r>
      <w:r>
        <w:rPr>
          <w:rFonts w:asciiTheme="minorHAnsi" w:eastAsia="Times New Roman" w:hAnsiTheme="minorHAnsi" w:cstheme="minorHAnsi"/>
          <w:b w:val="0"/>
          <w:bCs w:val="0"/>
          <w:sz w:val="22"/>
          <w:szCs w:val="22"/>
          <w:lang w:val="en"/>
        </w:rPr>
        <w:t>CONTRACT</w:t>
      </w:r>
      <w:r w:rsidRPr="00E01987">
        <w:rPr>
          <w:rFonts w:asciiTheme="minorHAnsi" w:eastAsia="Times New Roman" w:hAnsiTheme="minorHAnsi" w:cstheme="minorHAnsi"/>
          <w:b w:val="0"/>
          <w:bCs w:val="0"/>
          <w:sz w:val="22"/>
          <w:szCs w:val="22"/>
          <w:lang w:val="en"/>
        </w:rPr>
        <w:t xml:space="preserve"> is not executed through purchase orders and is not divided into tranches.</w:t>
      </w:r>
    </w:p>
    <w:p w14:paraId="0E37EF46" w14:textId="283F4805" w:rsidR="00284695" w:rsidRPr="00284695" w:rsidRDefault="00284695" w:rsidP="004C4548">
      <w:pPr>
        <w:pStyle w:val="Titre2"/>
        <w:jc w:val="both"/>
        <w:rPr>
          <w:rFonts w:asciiTheme="minorHAnsi" w:hAnsiTheme="minorHAnsi" w:cstheme="minorHAnsi"/>
          <w:i/>
          <w:sz w:val="22"/>
          <w:szCs w:val="22"/>
          <w:lang w:val="en-US"/>
        </w:rPr>
      </w:pPr>
      <w:r>
        <w:rPr>
          <w:rFonts w:asciiTheme="minorHAnsi" w:hAnsiTheme="minorHAnsi" w:cstheme="minorHAnsi"/>
          <w:sz w:val="22"/>
          <w:szCs w:val="22"/>
          <w:lang w:val="en"/>
        </w:rPr>
        <w:t>Term</w:t>
      </w:r>
      <w:r w:rsidRPr="000D19AC">
        <w:rPr>
          <w:rFonts w:asciiTheme="minorHAnsi" w:hAnsiTheme="minorHAnsi" w:cstheme="minorHAnsi"/>
          <w:sz w:val="22"/>
          <w:szCs w:val="22"/>
          <w:lang w:val="en"/>
        </w:rPr>
        <w:t xml:space="preserve"> of the Contract </w:t>
      </w:r>
    </w:p>
    <w:p w14:paraId="12E301F6" w14:textId="45906403" w:rsidR="00284695" w:rsidRPr="00E01987" w:rsidRDefault="00284695" w:rsidP="00FD1453">
      <w:pPr>
        <w:pStyle w:val="Titre2"/>
        <w:spacing w:before="120" w:after="60"/>
        <w:ind w:left="708"/>
        <w:jc w:val="both"/>
        <w:rPr>
          <w:rFonts w:asciiTheme="minorHAnsi" w:eastAsia="Times New Roman" w:hAnsiTheme="minorHAnsi" w:cstheme="minorHAnsi"/>
          <w:b w:val="0"/>
          <w:bCs w:val="0"/>
          <w:sz w:val="22"/>
          <w:szCs w:val="22"/>
          <w:lang w:val="en"/>
        </w:rPr>
      </w:pPr>
      <w:r w:rsidRPr="00E01987">
        <w:rPr>
          <w:rFonts w:asciiTheme="minorHAnsi" w:eastAsia="Times New Roman" w:hAnsiTheme="minorHAnsi" w:cstheme="minorHAnsi"/>
          <w:b w:val="0"/>
          <w:bCs w:val="0"/>
          <w:sz w:val="22"/>
          <w:szCs w:val="22"/>
          <w:lang w:val="en"/>
        </w:rPr>
        <w:t xml:space="preserve">The </w:t>
      </w:r>
      <w:r>
        <w:rPr>
          <w:rFonts w:asciiTheme="minorHAnsi" w:eastAsia="Times New Roman" w:hAnsiTheme="minorHAnsi" w:cstheme="minorHAnsi"/>
          <w:b w:val="0"/>
          <w:bCs w:val="0"/>
          <w:sz w:val="22"/>
          <w:szCs w:val="22"/>
          <w:lang w:val="en"/>
        </w:rPr>
        <w:t>CONTRACT</w:t>
      </w:r>
      <w:r w:rsidRPr="00E01987">
        <w:rPr>
          <w:rFonts w:asciiTheme="minorHAnsi" w:eastAsia="Times New Roman" w:hAnsiTheme="minorHAnsi" w:cstheme="minorHAnsi"/>
          <w:b w:val="0"/>
          <w:bCs w:val="0"/>
          <w:sz w:val="22"/>
          <w:szCs w:val="22"/>
          <w:lang w:val="en"/>
        </w:rPr>
        <w:t xml:space="preserve"> </w:t>
      </w:r>
      <w:r w:rsidRPr="00284695">
        <w:rPr>
          <w:rFonts w:asciiTheme="minorHAnsi" w:eastAsia="Times New Roman" w:hAnsiTheme="minorHAnsi" w:cstheme="minorHAnsi"/>
          <w:b w:val="0"/>
          <w:bCs w:val="0"/>
          <w:sz w:val="22"/>
          <w:szCs w:val="22"/>
          <w:lang w:val="en"/>
        </w:rPr>
        <w:t>shall enter into force from the date of its notification to the Contractor.</w:t>
      </w:r>
    </w:p>
    <w:p w14:paraId="29CEF051" w14:textId="6DAB5A44" w:rsidR="00284695" w:rsidRPr="00E01987" w:rsidRDefault="00284695" w:rsidP="00FD1453">
      <w:pPr>
        <w:pStyle w:val="Titre2"/>
        <w:spacing w:before="120" w:after="60"/>
        <w:ind w:left="708"/>
        <w:jc w:val="both"/>
        <w:rPr>
          <w:rFonts w:asciiTheme="minorHAnsi" w:eastAsia="Times New Roman" w:hAnsiTheme="minorHAnsi" w:cstheme="minorHAnsi"/>
          <w:b w:val="0"/>
          <w:bCs w:val="0"/>
          <w:sz w:val="22"/>
          <w:szCs w:val="22"/>
          <w:lang w:val="en"/>
        </w:rPr>
      </w:pPr>
      <w:r w:rsidRPr="00E01987">
        <w:rPr>
          <w:rFonts w:asciiTheme="minorHAnsi" w:eastAsia="Times New Roman" w:hAnsiTheme="minorHAnsi" w:cstheme="minorHAnsi"/>
          <w:b w:val="0"/>
          <w:bCs w:val="0"/>
          <w:sz w:val="22"/>
          <w:szCs w:val="22"/>
          <w:lang w:val="en"/>
        </w:rPr>
        <w:t xml:space="preserve">The </w:t>
      </w:r>
      <w:r w:rsidRPr="00284695">
        <w:rPr>
          <w:rFonts w:asciiTheme="minorHAnsi" w:eastAsia="Times New Roman" w:hAnsiTheme="minorHAnsi" w:cstheme="minorHAnsi"/>
          <w:b w:val="0"/>
          <w:bCs w:val="0"/>
          <w:sz w:val="22"/>
          <w:szCs w:val="22"/>
          <w:lang w:val="en"/>
        </w:rPr>
        <w:t xml:space="preserve">term of the </w:t>
      </w:r>
      <w:r>
        <w:rPr>
          <w:rFonts w:asciiTheme="minorHAnsi" w:eastAsia="Times New Roman" w:hAnsiTheme="minorHAnsi" w:cstheme="minorHAnsi"/>
          <w:b w:val="0"/>
          <w:bCs w:val="0"/>
          <w:sz w:val="22"/>
          <w:szCs w:val="22"/>
          <w:lang w:val="en"/>
        </w:rPr>
        <w:t>CONTRACT</w:t>
      </w:r>
      <w:r w:rsidRPr="00284695">
        <w:rPr>
          <w:rFonts w:asciiTheme="minorHAnsi" w:eastAsia="Times New Roman" w:hAnsiTheme="minorHAnsi" w:cstheme="minorHAnsi"/>
          <w:b w:val="0"/>
          <w:bCs w:val="0"/>
          <w:sz w:val="22"/>
          <w:szCs w:val="22"/>
          <w:lang w:val="en"/>
        </w:rPr>
        <w:t xml:space="preserve"> is up to six (6) months from the date of its notification to the Contractor, covering all phases of implementation, including delivery, testing, commissioning, training, handover and final acceptance of the </w:t>
      </w:r>
      <w:r w:rsidR="00CB55D4">
        <w:rPr>
          <w:rFonts w:asciiTheme="minorHAnsi" w:eastAsia="Times New Roman" w:hAnsiTheme="minorHAnsi" w:cstheme="minorHAnsi"/>
          <w:b w:val="0"/>
          <w:bCs w:val="0"/>
          <w:sz w:val="22"/>
          <w:szCs w:val="22"/>
          <w:lang w:val="en"/>
        </w:rPr>
        <w:t>vehicles</w:t>
      </w:r>
      <w:r w:rsidRPr="00284695">
        <w:rPr>
          <w:rFonts w:asciiTheme="minorHAnsi" w:eastAsia="Times New Roman" w:hAnsiTheme="minorHAnsi" w:cstheme="minorHAnsi"/>
          <w:b w:val="0"/>
          <w:bCs w:val="0"/>
          <w:sz w:val="22"/>
          <w:szCs w:val="22"/>
          <w:lang w:val="en"/>
        </w:rPr>
        <w:t>.</w:t>
      </w:r>
    </w:p>
    <w:p w14:paraId="02E624E0" w14:textId="030DFE1B" w:rsidR="00284695" w:rsidRDefault="00284695" w:rsidP="00FD1453">
      <w:pPr>
        <w:pStyle w:val="Titre2"/>
        <w:spacing w:before="120" w:after="60"/>
        <w:ind w:left="708"/>
        <w:jc w:val="both"/>
        <w:rPr>
          <w:rFonts w:asciiTheme="minorHAnsi" w:eastAsia="Times New Roman" w:hAnsiTheme="minorHAnsi" w:cstheme="minorHAnsi"/>
          <w:b w:val="0"/>
          <w:bCs w:val="0"/>
          <w:sz w:val="22"/>
          <w:szCs w:val="22"/>
          <w:lang w:val="en"/>
        </w:rPr>
      </w:pPr>
      <w:r w:rsidRPr="00E01987">
        <w:rPr>
          <w:rFonts w:asciiTheme="minorHAnsi" w:eastAsia="Times New Roman" w:hAnsiTheme="minorHAnsi" w:cstheme="minorHAnsi"/>
          <w:b w:val="0"/>
          <w:bCs w:val="0"/>
          <w:sz w:val="22"/>
          <w:szCs w:val="22"/>
          <w:lang w:val="en"/>
        </w:rPr>
        <w:t xml:space="preserve">The </w:t>
      </w:r>
      <w:r>
        <w:rPr>
          <w:rFonts w:asciiTheme="minorHAnsi" w:eastAsia="Times New Roman" w:hAnsiTheme="minorHAnsi" w:cstheme="minorHAnsi"/>
          <w:b w:val="0"/>
          <w:bCs w:val="0"/>
          <w:sz w:val="22"/>
          <w:szCs w:val="22"/>
          <w:lang w:val="en"/>
        </w:rPr>
        <w:t>CONTRACT</w:t>
      </w:r>
      <w:r w:rsidRPr="00E01987">
        <w:rPr>
          <w:rFonts w:asciiTheme="minorHAnsi" w:eastAsia="Times New Roman" w:hAnsiTheme="minorHAnsi" w:cstheme="minorHAnsi"/>
          <w:b w:val="0"/>
          <w:bCs w:val="0"/>
          <w:sz w:val="22"/>
          <w:szCs w:val="22"/>
          <w:lang w:val="en"/>
        </w:rPr>
        <w:t xml:space="preserve"> </w:t>
      </w:r>
      <w:r w:rsidR="004C4548" w:rsidRPr="004C4548">
        <w:rPr>
          <w:rFonts w:asciiTheme="minorHAnsi" w:eastAsia="Times New Roman" w:hAnsiTheme="minorHAnsi" w:cstheme="minorHAnsi"/>
          <w:b w:val="0"/>
          <w:bCs w:val="0"/>
          <w:sz w:val="22"/>
          <w:szCs w:val="22"/>
          <w:lang w:val="en"/>
        </w:rPr>
        <w:t>shall expire after all supplies and associated services have been delivered by the Contractor and all rights and obligations of the Parties resulting from the Contract have been extinguished. If all or some of the supplies or associated services remain outstanding by the specified period, the Contractor must immediately take all necessary steps to complete delivery and performance without being able to claim any additional remuneration in this regard.</w:t>
      </w:r>
    </w:p>
    <w:p w14:paraId="08367820" w14:textId="77777777" w:rsidR="00DA35CB" w:rsidRDefault="00DA35CB" w:rsidP="00DA35CB">
      <w:pPr>
        <w:pStyle w:val="Titre2"/>
        <w:spacing w:before="120" w:after="60"/>
        <w:jc w:val="both"/>
        <w:rPr>
          <w:rFonts w:asciiTheme="minorHAnsi" w:hAnsiTheme="minorHAnsi" w:cstheme="minorHAnsi"/>
          <w:sz w:val="22"/>
          <w:szCs w:val="22"/>
          <w:lang w:val="en"/>
        </w:rPr>
      </w:pPr>
      <w:r w:rsidRPr="00DA35CB">
        <w:rPr>
          <w:rFonts w:asciiTheme="minorHAnsi" w:hAnsiTheme="minorHAnsi" w:cstheme="minorHAnsi"/>
          <w:sz w:val="22"/>
          <w:szCs w:val="22"/>
          <w:lang w:val="en"/>
        </w:rPr>
        <w:t>Commencement and deadline of supply delivery</w:t>
      </w:r>
    </w:p>
    <w:p w14:paraId="2DC52194" w14:textId="7AE28C8E" w:rsidR="00DA35CB" w:rsidRDefault="00DA35CB" w:rsidP="00FD1453">
      <w:pPr>
        <w:pStyle w:val="Titre2"/>
        <w:spacing w:before="120" w:after="60"/>
        <w:ind w:left="708"/>
        <w:jc w:val="both"/>
        <w:rPr>
          <w:rFonts w:asciiTheme="minorHAnsi" w:eastAsia="Times New Roman" w:hAnsiTheme="minorHAnsi" w:cstheme="minorHAnsi"/>
          <w:b w:val="0"/>
          <w:bCs w:val="0"/>
          <w:sz w:val="22"/>
          <w:szCs w:val="22"/>
          <w:lang w:val="en"/>
        </w:rPr>
      </w:pPr>
      <w:r w:rsidRPr="00DA35CB">
        <w:rPr>
          <w:rFonts w:asciiTheme="minorHAnsi" w:eastAsia="Times New Roman" w:hAnsiTheme="minorHAnsi" w:cstheme="minorHAnsi"/>
          <w:b w:val="0"/>
          <w:bCs w:val="0"/>
          <w:sz w:val="22"/>
          <w:szCs w:val="22"/>
          <w:lang w:val="en"/>
        </w:rPr>
        <w:t xml:space="preserve">The supply, delivery, testing, commissioning, training, handover and final acceptance deadline under this </w:t>
      </w:r>
      <w:r>
        <w:rPr>
          <w:rFonts w:asciiTheme="minorHAnsi" w:eastAsia="Times New Roman" w:hAnsiTheme="minorHAnsi" w:cstheme="minorHAnsi"/>
          <w:b w:val="0"/>
          <w:bCs w:val="0"/>
          <w:sz w:val="22"/>
          <w:szCs w:val="22"/>
          <w:lang w:val="en"/>
        </w:rPr>
        <w:t>contract</w:t>
      </w:r>
      <w:r w:rsidRPr="00DA35CB">
        <w:rPr>
          <w:rFonts w:asciiTheme="minorHAnsi" w:eastAsia="Times New Roman" w:hAnsiTheme="minorHAnsi" w:cstheme="minorHAnsi"/>
          <w:b w:val="0"/>
          <w:bCs w:val="0"/>
          <w:sz w:val="22"/>
          <w:szCs w:val="22"/>
          <w:lang w:val="en"/>
        </w:rPr>
        <w:t xml:space="preserve"> is up to six (6) months from the notification date of the </w:t>
      </w:r>
      <w:r>
        <w:rPr>
          <w:rFonts w:asciiTheme="minorHAnsi" w:eastAsia="Times New Roman" w:hAnsiTheme="minorHAnsi" w:cstheme="minorHAnsi"/>
          <w:b w:val="0"/>
          <w:bCs w:val="0"/>
          <w:sz w:val="22"/>
          <w:szCs w:val="22"/>
          <w:lang w:val="en"/>
        </w:rPr>
        <w:t>CONTRACT</w:t>
      </w:r>
      <w:r w:rsidRPr="00DA35CB">
        <w:rPr>
          <w:rFonts w:asciiTheme="minorHAnsi" w:eastAsia="Times New Roman" w:hAnsiTheme="minorHAnsi" w:cstheme="minorHAnsi"/>
          <w:b w:val="0"/>
          <w:bCs w:val="0"/>
          <w:sz w:val="22"/>
          <w:szCs w:val="22"/>
          <w:lang w:val="en"/>
        </w:rPr>
        <w:t>.</w:t>
      </w:r>
    </w:p>
    <w:p w14:paraId="2D738BE4" w14:textId="19FD535F" w:rsidR="0009760E" w:rsidRDefault="0009760E" w:rsidP="00FD1453">
      <w:pPr>
        <w:pStyle w:val="Titre2"/>
        <w:spacing w:before="120" w:after="60"/>
        <w:ind w:left="708"/>
        <w:jc w:val="both"/>
        <w:rPr>
          <w:rFonts w:asciiTheme="minorHAnsi" w:eastAsia="Times New Roman" w:hAnsiTheme="minorHAnsi" w:cstheme="minorHAnsi"/>
          <w:b w:val="0"/>
          <w:bCs w:val="0"/>
          <w:sz w:val="22"/>
          <w:szCs w:val="22"/>
          <w:lang w:val="en"/>
        </w:rPr>
      </w:pPr>
      <w:r w:rsidRPr="0009760E">
        <w:rPr>
          <w:rFonts w:asciiTheme="minorHAnsi" w:eastAsia="Times New Roman" w:hAnsiTheme="minorHAnsi" w:cstheme="minorHAnsi"/>
          <w:b w:val="0"/>
          <w:bCs w:val="0"/>
          <w:sz w:val="22"/>
          <w:szCs w:val="22"/>
          <w:lang w:val="en"/>
        </w:rPr>
        <w:t xml:space="preserve">The </w:t>
      </w:r>
      <w:r>
        <w:rPr>
          <w:rFonts w:asciiTheme="minorHAnsi" w:eastAsia="Times New Roman" w:hAnsiTheme="minorHAnsi" w:cstheme="minorHAnsi"/>
          <w:b w:val="0"/>
          <w:bCs w:val="0"/>
          <w:sz w:val="22"/>
          <w:szCs w:val="22"/>
          <w:lang w:val="en"/>
        </w:rPr>
        <w:t>CONTRACTOR</w:t>
      </w:r>
      <w:r w:rsidRPr="0009760E">
        <w:rPr>
          <w:rFonts w:asciiTheme="minorHAnsi" w:eastAsia="Times New Roman" w:hAnsiTheme="minorHAnsi" w:cstheme="minorHAnsi"/>
          <w:b w:val="0"/>
          <w:bCs w:val="0"/>
          <w:sz w:val="22"/>
          <w:szCs w:val="22"/>
          <w:lang w:val="en"/>
        </w:rPr>
        <w:t xml:space="preserve"> shall propose an implementation and delivery schedule, which shall be subject to validation by Expertise France.</w:t>
      </w:r>
    </w:p>
    <w:p w14:paraId="21AF218F" w14:textId="771E069C" w:rsidR="00284695" w:rsidRDefault="00DB4376" w:rsidP="00FD1453">
      <w:pPr>
        <w:ind w:left="708"/>
        <w:rPr>
          <w:rFonts w:asciiTheme="minorHAnsi" w:eastAsia="Times New Roman" w:hAnsiTheme="minorHAnsi" w:cstheme="minorHAnsi"/>
          <w:sz w:val="22"/>
          <w:szCs w:val="22"/>
          <w:lang w:val="en"/>
        </w:rPr>
      </w:pPr>
      <w:r w:rsidRPr="00DB4376">
        <w:rPr>
          <w:rFonts w:asciiTheme="minorHAnsi" w:eastAsia="Times New Roman" w:hAnsiTheme="minorHAnsi" w:cstheme="minorHAnsi"/>
          <w:sz w:val="22"/>
          <w:szCs w:val="22"/>
          <w:lang w:val="en"/>
        </w:rPr>
        <w:t xml:space="preserve">All vehicles shall be delivered complete, fully operational, tested and commissioned, with all required accessories, onboard items, safety equipment, manuals, certificates, compliance documentation, warranty documentation and other documents required under the </w:t>
      </w:r>
      <w:r>
        <w:rPr>
          <w:rFonts w:asciiTheme="minorHAnsi" w:eastAsia="Times New Roman" w:hAnsiTheme="minorHAnsi" w:cstheme="minorHAnsi"/>
          <w:sz w:val="22"/>
          <w:szCs w:val="22"/>
          <w:lang w:val="en"/>
        </w:rPr>
        <w:t>CONTRACT</w:t>
      </w:r>
      <w:r w:rsidRPr="00DB4376">
        <w:rPr>
          <w:rFonts w:asciiTheme="minorHAnsi" w:eastAsia="Times New Roman" w:hAnsiTheme="minorHAnsi" w:cstheme="minorHAnsi"/>
          <w:sz w:val="22"/>
          <w:szCs w:val="22"/>
          <w:lang w:val="en"/>
        </w:rPr>
        <w:t>.</w:t>
      </w:r>
    </w:p>
    <w:p w14:paraId="55F07579" w14:textId="77777777" w:rsidR="00A04867" w:rsidRDefault="00A04867" w:rsidP="00284695">
      <w:pPr>
        <w:rPr>
          <w:rFonts w:asciiTheme="minorHAnsi" w:eastAsia="Times New Roman" w:hAnsiTheme="minorHAnsi" w:cstheme="minorHAnsi"/>
          <w:sz w:val="22"/>
          <w:szCs w:val="22"/>
          <w:lang w:val="en"/>
        </w:rPr>
      </w:pPr>
    </w:p>
    <w:p w14:paraId="713D5B1E" w14:textId="4A1B3798" w:rsidR="00A04867" w:rsidRPr="00284695" w:rsidRDefault="00A04867" w:rsidP="00A04867">
      <w:pPr>
        <w:pStyle w:val="Titre2"/>
        <w:jc w:val="both"/>
        <w:rPr>
          <w:rFonts w:asciiTheme="minorHAnsi" w:hAnsiTheme="minorHAnsi" w:cstheme="minorHAnsi"/>
          <w:i/>
          <w:sz w:val="22"/>
          <w:szCs w:val="22"/>
          <w:lang w:val="en-US"/>
        </w:rPr>
      </w:pPr>
      <w:r>
        <w:rPr>
          <w:rFonts w:asciiTheme="minorHAnsi" w:hAnsiTheme="minorHAnsi" w:cstheme="minorHAnsi"/>
          <w:sz w:val="22"/>
          <w:szCs w:val="22"/>
          <w:lang w:val="en"/>
        </w:rPr>
        <w:t>Variants</w:t>
      </w:r>
    </w:p>
    <w:p w14:paraId="3BE0B390" w14:textId="19E978F0" w:rsidR="00AC3DB8" w:rsidRDefault="00AC3DB8" w:rsidP="00FD1453">
      <w:pPr>
        <w:pStyle w:val="Titre2"/>
        <w:spacing w:before="120" w:after="60"/>
        <w:ind w:left="708"/>
        <w:jc w:val="both"/>
        <w:rPr>
          <w:rFonts w:asciiTheme="minorHAnsi" w:eastAsia="Times New Roman" w:hAnsiTheme="minorHAnsi" w:cstheme="minorHAnsi"/>
          <w:b w:val="0"/>
          <w:bCs w:val="0"/>
          <w:sz w:val="22"/>
          <w:szCs w:val="22"/>
          <w:lang w:val="en"/>
        </w:rPr>
      </w:pPr>
      <w:r w:rsidRPr="00AC3DB8">
        <w:rPr>
          <w:rFonts w:asciiTheme="minorHAnsi" w:eastAsia="Times New Roman" w:hAnsiTheme="minorHAnsi" w:cstheme="minorHAnsi"/>
          <w:b w:val="0"/>
          <w:bCs w:val="0"/>
          <w:sz w:val="22"/>
          <w:szCs w:val="22"/>
          <w:lang w:val="en"/>
        </w:rPr>
        <w:t xml:space="preserve">Variants are not </w:t>
      </w:r>
      <w:r w:rsidR="00B553AF" w:rsidRPr="00AC3DB8">
        <w:rPr>
          <w:rFonts w:asciiTheme="minorHAnsi" w:eastAsia="Times New Roman" w:hAnsiTheme="minorHAnsi" w:cstheme="minorHAnsi"/>
          <w:b w:val="0"/>
          <w:bCs w:val="0"/>
          <w:sz w:val="22"/>
          <w:szCs w:val="22"/>
          <w:lang w:val="en"/>
        </w:rPr>
        <w:t>authorized</w:t>
      </w:r>
      <w:r w:rsidRPr="00AC3DB8">
        <w:rPr>
          <w:rFonts w:asciiTheme="minorHAnsi" w:eastAsia="Times New Roman" w:hAnsiTheme="minorHAnsi" w:cstheme="minorHAnsi"/>
          <w:b w:val="0"/>
          <w:bCs w:val="0"/>
          <w:sz w:val="22"/>
          <w:szCs w:val="22"/>
          <w:lang w:val="en"/>
        </w:rPr>
        <w:t xml:space="preserve">. The </w:t>
      </w:r>
      <w:r>
        <w:rPr>
          <w:rFonts w:asciiTheme="minorHAnsi" w:eastAsia="Times New Roman" w:hAnsiTheme="minorHAnsi" w:cstheme="minorHAnsi"/>
          <w:b w:val="0"/>
          <w:bCs w:val="0"/>
          <w:sz w:val="22"/>
          <w:szCs w:val="22"/>
          <w:lang w:val="en"/>
        </w:rPr>
        <w:t>CONTRACTOR</w:t>
      </w:r>
      <w:r w:rsidRPr="00AC3DB8">
        <w:rPr>
          <w:rFonts w:asciiTheme="minorHAnsi" w:eastAsia="Times New Roman" w:hAnsiTheme="minorHAnsi" w:cstheme="minorHAnsi"/>
          <w:b w:val="0"/>
          <w:bCs w:val="0"/>
          <w:sz w:val="22"/>
          <w:szCs w:val="22"/>
          <w:lang w:val="en"/>
        </w:rPr>
        <w:t xml:space="preserve"> shall comply strictly with the technical specifications defined in the Specifications.</w:t>
      </w:r>
    </w:p>
    <w:p w14:paraId="4E73E743" w14:textId="77777777" w:rsidR="004151E4" w:rsidRDefault="004151E4" w:rsidP="004151E4">
      <w:pPr>
        <w:pStyle w:val="Titre2"/>
        <w:spacing w:before="120" w:after="60"/>
        <w:jc w:val="both"/>
        <w:rPr>
          <w:rFonts w:asciiTheme="minorHAnsi" w:hAnsiTheme="minorHAnsi" w:cstheme="minorHAnsi"/>
          <w:sz w:val="22"/>
          <w:szCs w:val="22"/>
          <w:lang w:val="en"/>
        </w:rPr>
      </w:pPr>
      <w:r w:rsidRPr="004151E4">
        <w:rPr>
          <w:rFonts w:asciiTheme="minorHAnsi" w:hAnsiTheme="minorHAnsi" w:cstheme="minorHAnsi"/>
          <w:sz w:val="22"/>
          <w:szCs w:val="22"/>
          <w:lang w:val="en"/>
        </w:rPr>
        <w:t>Place of delivery and performance</w:t>
      </w:r>
    </w:p>
    <w:p w14:paraId="596FE4A2" w14:textId="44933019" w:rsidR="004151E4" w:rsidRDefault="0044446C" w:rsidP="00FD1453">
      <w:pPr>
        <w:pStyle w:val="Titre2"/>
        <w:spacing w:before="120" w:after="60"/>
        <w:ind w:left="708"/>
        <w:jc w:val="both"/>
        <w:rPr>
          <w:rFonts w:asciiTheme="minorHAnsi" w:eastAsia="Times New Roman" w:hAnsiTheme="minorHAnsi" w:cstheme="minorHAnsi"/>
          <w:b w:val="0"/>
          <w:bCs w:val="0"/>
          <w:sz w:val="22"/>
          <w:szCs w:val="22"/>
          <w:lang w:val="en"/>
        </w:rPr>
      </w:pPr>
      <w:r>
        <w:rPr>
          <w:rFonts w:asciiTheme="minorHAnsi" w:eastAsia="Times New Roman" w:hAnsiTheme="minorHAnsi" w:cstheme="minorHAnsi"/>
          <w:b w:val="0"/>
          <w:bCs w:val="0"/>
          <w:sz w:val="22"/>
          <w:szCs w:val="22"/>
          <w:lang w:val="en"/>
        </w:rPr>
        <w:t xml:space="preserve">The place of delivery </w:t>
      </w:r>
      <w:r w:rsidRPr="0044446C">
        <w:rPr>
          <w:rFonts w:asciiTheme="minorHAnsi" w:eastAsia="Times New Roman" w:hAnsiTheme="minorHAnsi" w:cstheme="minorHAnsi"/>
          <w:b w:val="0"/>
          <w:bCs w:val="0"/>
          <w:sz w:val="22"/>
          <w:szCs w:val="22"/>
          <w:lang w:val="en"/>
        </w:rPr>
        <w:t xml:space="preserve">and performance of the </w:t>
      </w:r>
      <w:r>
        <w:rPr>
          <w:rFonts w:asciiTheme="minorHAnsi" w:eastAsia="Times New Roman" w:hAnsiTheme="minorHAnsi" w:cstheme="minorHAnsi"/>
          <w:b w:val="0"/>
          <w:bCs w:val="0"/>
          <w:sz w:val="22"/>
          <w:szCs w:val="22"/>
          <w:lang w:val="en"/>
        </w:rPr>
        <w:t>CONTRACT</w:t>
      </w:r>
      <w:r w:rsidRPr="0044446C">
        <w:rPr>
          <w:rFonts w:asciiTheme="minorHAnsi" w:eastAsia="Times New Roman" w:hAnsiTheme="minorHAnsi" w:cstheme="minorHAnsi"/>
          <w:b w:val="0"/>
          <w:bCs w:val="0"/>
          <w:sz w:val="22"/>
          <w:szCs w:val="22"/>
          <w:lang w:val="en"/>
        </w:rPr>
        <w:t xml:space="preserve"> shall be in Jordan, at Jordan Armed Forces designated location(s), to be confirmed by the Contracting Authority.</w:t>
      </w:r>
    </w:p>
    <w:p w14:paraId="5DA8FBBB" w14:textId="51ACDD62" w:rsidR="003F254B" w:rsidRDefault="003F254B" w:rsidP="003F254B">
      <w:pPr>
        <w:rPr>
          <w:lang w:val="en"/>
        </w:rPr>
      </w:pPr>
    </w:p>
    <w:p w14:paraId="6FB5D2BD" w14:textId="77777777" w:rsidR="00286F19" w:rsidRPr="003F254B" w:rsidRDefault="00286F19" w:rsidP="003F254B">
      <w:pPr>
        <w:rPr>
          <w:lang w:val="en"/>
        </w:rPr>
      </w:pPr>
    </w:p>
    <w:p w14:paraId="7CB9B59E" w14:textId="1F8B4456"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2" w:name="_Toc231225074"/>
      <w:bookmarkEnd w:id="11"/>
      <w:r w:rsidRPr="00F41A62">
        <w:rPr>
          <w:rFonts w:asciiTheme="minorHAnsi" w:hAnsiTheme="minorHAnsi"/>
          <w:b/>
          <w:bCs/>
          <w:caps/>
          <w:sz w:val="24"/>
          <w:u w:val="single"/>
          <w:lang w:val="en"/>
        </w:rPr>
        <w:lastRenderedPageBreak/>
        <w:t>Financial provisions</w:t>
      </w:r>
      <w:bookmarkEnd w:id="12"/>
    </w:p>
    <w:p w14:paraId="7B795BDE" w14:textId="77777777" w:rsidR="00E849ED" w:rsidRPr="0044446C" w:rsidRDefault="00E849ED" w:rsidP="0041382E">
      <w:pPr>
        <w:pStyle w:val="Titre2"/>
        <w:spacing w:before="120" w:after="60"/>
        <w:rPr>
          <w:rFonts w:asciiTheme="minorHAnsi" w:hAnsiTheme="minorHAnsi" w:cstheme="minorHAnsi"/>
          <w:sz w:val="22"/>
          <w:szCs w:val="22"/>
          <w:lang w:val="en-US"/>
        </w:rPr>
      </w:pPr>
      <w:bookmarkStart w:id="13" w:name="_Toc524095228"/>
      <w:bookmarkStart w:id="14" w:name="_Toc392669634"/>
      <w:bookmarkStart w:id="15" w:name="_Toc231225075"/>
      <w:r w:rsidRPr="00F41A62">
        <w:rPr>
          <w:rFonts w:asciiTheme="minorHAnsi" w:hAnsiTheme="minorHAnsi" w:cstheme="minorHAnsi"/>
          <w:sz w:val="22"/>
          <w:szCs w:val="22"/>
          <w:lang w:val="en"/>
        </w:rPr>
        <w:t>Amount of the Contract</w:t>
      </w:r>
      <w:bookmarkEnd w:id="13"/>
      <w:bookmarkEnd w:id="14"/>
      <w:bookmarkEnd w:id="15"/>
    </w:p>
    <w:p w14:paraId="0941E2CD" w14:textId="0349A1C1" w:rsidR="00C705C3" w:rsidRPr="00F41A62" w:rsidRDefault="00C705C3" w:rsidP="00C705C3">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w:t>
      </w:r>
      <w:r w:rsidRPr="00F41A62">
        <w:rPr>
          <w:rFonts w:asciiTheme="minorHAnsi" w:hAnsiTheme="minorHAnsi" w:cstheme="minorHAnsi"/>
          <w:szCs w:val="22"/>
          <w:lang w:val="en"/>
        </w:rPr>
        <w:t xml:space="preserve"> in € exc. VAT.</w:t>
      </w:r>
    </w:p>
    <w:p w14:paraId="3FA679F6" w14:textId="77777777" w:rsidR="00C705C3" w:rsidRPr="00F41A62" w:rsidRDefault="00C705C3" w:rsidP="00C705C3">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p>
    <w:tbl>
      <w:tblPr>
        <w:tblStyle w:val="Grilledutableau"/>
        <w:tblW w:w="9220" w:type="dxa"/>
        <w:tblInd w:w="556" w:type="dxa"/>
        <w:tblLook w:val="04A0" w:firstRow="1" w:lastRow="0" w:firstColumn="1" w:lastColumn="0" w:noHBand="0" w:noVBand="1"/>
      </w:tblPr>
      <w:tblGrid>
        <w:gridCol w:w="3309"/>
        <w:gridCol w:w="2367"/>
        <w:gridCol w:w="3544"/>
      </w:tblGrid>
      <w:tr w:rsidR="00C705C3" w:rsidRPr="00F41A62" w14:paraId="7288B3EA" w14:textId="77777777" w:rsidTr="00A6693D">
        <w:trPr>
          <w:trHeight w:val="537"/>
        </w:trPr>
        <w:tc>
          <w:tcPr>
            <w:tcW w:w="3309" w:type="dxa"/>
            <w:vAlign w:val="center"/>
          </w:tcPr>
          <w:p w14:paraId="70A1A1A4" w14:textId="77777777" w:rsidR="00C705C3" w:rsidRPr="00F41A62" w:rsidRDefault="00C705C3" w:rsidP="00153B20">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2367" w:type="dxa"/>
            <w:vAlign w:val="center"/>
          </w:tcPr>
          <w:p w14:paraId="03C2F12A" w14:textId="77777777" w:rsidR="00C705C3" w:rsidRPr="00A6693D" w:rsidRDefault="00C705C3" w:rsidP="00153B20">
            <w:pPr>
              <w:pStyle w:val="v"/>
              <w:widowControl w:val="0"/>
              <w:spacing w:before="60" w:after="60"/>
              <w:ind w:left="0" w:firstLine="0"/>
              <w:jc w:val="center"/>
              <w:rPr>
                <w:rFonts w:asciiTheme="minorHAnsi" w:hAnsiTheme="minorHAnsi" w:cstheme="minorHAnsi"/>
                <w:b/>
                <w:szCs w:val="22"/>
              </w:rPr>
            </w:pPr>
            <w:r w:rsidRPr="00A6693D">
              <w:rPr>
                <w:rFonts w:asciiTheme="minorHAnsi" w:hAnsiTheme="minorHAnsi" w:cstheme="minorHAnsi"/>
                <w:b/>
                <w:bCs/>
                <w:szCs w:val="22"/>
                <w:lang w:val="en"/>
              </w:rPr>
              <w:t>TYPE OF AMOUNT</w:t>
            </w:r>
          </w:p>
        </w:tc>
        <w:tc>
          <w:tcPr>
            <w:tcW w:w="3544" w:type="dxa"/>
            <w:vAlign w:val="center"/>
          </w:tcPr>
          <w:p w14:paraId="68AA90FA" w14:textId="77777777" w:rsidR="00C705C3" w:rsidRPr="00F41A62" w:rsidRDefault="00C705C3" w:rsidP="00153B20">
            <w:pPr>
              <w:pStyle w:val="v"/>
              <w:widowControl w:val="0"/>
              <w:spacing w:before="60" w:after="60"/>
              <w:ind w:left="0" w:firstLine="0"/>
              <w:jc w:val="center"/>
              <w:rPr>
                <w:rFonts w:asciiTheme="minorHAnsi" w:hAnsiTheme="minorHAnsi" w:cstheme="minorHAnsi"/>
                <w:b/>
                <w:szCs w:val="22"/>
                <w:highlight w:val="yellow"/>
              </w:rPr>
            </w:pPr>
            <w:r w:rsidRPr="00A6693D">
              <w:rPr>
                <w:rFonts w:asciiTheme="minorHAnsi" w:hAnsiTheme="minorHAnsi" w:cstheme="minorHAnsi"/>
                <w:b/>
                <w:bCs/>
                <w:szCs w:val="22"/>
                <w:lang w:val="en"/>
              </w:rPr>
              <w:t>AMOUNT</w:t>
            </w:r>
          </w:p>
        </w:tc>
      </w:tr>
      <w:tr w:rsidR="00C705C3" w:rsidRPr="00F41A62" w14:paraId="71E222E4" w14:textId="77777777" w:rsidTr="00A6693D">
        <w:tc>
          <w:tcPr>
            <w:tcW w:w="3309" w:type="dxa"/>
            <w:vAlign w:val="center"/>
          </w:tcPr>
          <w:p w14:paraId="016B03D5" w14:textId="459D0716" w:rsidR="00C705C3" w:rsidRPr="00F41A62" w:rsidRDefault="00C705C3">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 xml:space="preserve">Two Septic tank </w:t>
            </w:r>
            <w:r w:rsidR="00A87D70">
              <w:rPr>
                <w:rFonts w:asciiTheme="minorHAnsi" w:hAnsiTheme="minorHAnsi" w:cstheme="minorHAnsi"/>
                <w:szCs w:val="22"/>
                <w:lang w:val="en"/>
              </w:rPr>
              <w:t xml:space="preserve">9 </w:t>
            </w:r>
            <w:r w:rsidR="00A87D70" w:rsidRPr="005D5C3D">
              <w:rPr>
                <w:rFonts w:asciiTheme="minorHAnsi" w:hAnsiTheme="minorHAnsi" w:cstheme="minorHAnsi"/>
                <w:szCs w:val="22"/>
                <w:lang w:val="en-US"/>
              </w:rPr>
              <w:t xml:space="preserve">m³, </w:t>
            </w:r>
            <w:r>
              <w:rPr>
                <w:rFonts w:asciiTheme="minorHAnsi" w:hAnsiTheme="minorHAnsi" w:cstheme="minorHAnsi"/>
                <w:szCs w:val="22"/>
                <w:lang w:val="en"/>
              </w:rPr>
              <w:t xml:space="preserve">each vehicle </w:t>
            </w:r>
          </w:p>
        </w:tc>
        <w:tc>
          <w:tcPr>
            <w:tcW w:w="2367" w:type="dxa"/>
            <w:vAlign w:val="center"/>
          </w:tcPr>
          <w:p w14:paraId="017EC48B" w14:textId="6295D39B" w:rsidR="00C705C3" w:rsidRPr="00A6693D" w:rsidRDefault="00C705C3" w:rsidP="00153B20">
            <w:pPr>
              <w:pStyle w:val="v"/>
              <w:widowControl w:val="0"/>
              <w:spacing w:before="60" w:after="60"/>
              <w:ind w:left="0" w:firstLine="0"/>
              <w:jc w:val="center"/>
              <w:rPr>
                <w:rFonts w:asciiTheme="minorHAnsi" w:hAnsiTheme="minorHAnsi" w:cstheme="minorHAnsi"/>
                <w:szCs w:val="22"/>
              </w:rPr>
            </w:pPr>
            <w:r w:rsidRPr="00A6693D">
              <w:rPr>
                <w:rFonts w:asciiTheme="minorHAnsi" w:hAnsiTheme="minorHAnsi" w:cstheme="minorHAnsi"/>
                <w:szCs w:val="22"/>
                <w:lang w:val="en"/>
              </w:rPr>
              <w:t xml:space="preserve">Fixed price </w:t>
            </w:r>
          </w:p>
        </w:tc>
        <w:tc>
          <w:tcPr>
            <w:tcW w:w="3544" w:type="dxa"/>
            <w:vAlign w:val="center"/>
          </w:tcPr>
          <w:p w14:paraId="7746CAE1" w14:textId="77777777" w:rsidR="00C705C3" w:rsidRPr="00F41A62" w:rsidRDefault="00C705C3" w:rsidP="00153B20">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C705C3" w:rsidRPr="00F41A62" w14:paraId="34785FCA" w14:textId="77777777" w:rsidTr="00A6693D">
        <w:tc>
          <w:tcPr>
            <w:tcW w:w="3309" w:type="dxa"/>
            <w:vAlign w:val="center"/>
          </w:tcPr>
          <w:p w14:paraId="0B616DCE" w14:textId="1970BF2F" w:rsidR="00C705C3" w:rsidRPr="00F41A62" w:rsidRDefault="00C705C3" w:rsidP="00153B20">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 xml:space="preserve">Two Waste compactor </w:t>
            </w:r>
            <w:r w:rsidR="00A87D70">
              <w:rPr>
                <w:rFonts w:asciiTheme="minorHAnsi" w:hAnsiTheme="minorHAnsi" w:cstheme="minorHAnsi"/>
                <w:szCs w:val="22"/>
                <w:lang w:val="en"/>
              </w:rPr>
              <w:t xml:space="preserve">8 </w:t>
            </w:r>
            <w:r w:rsidR="00A87D70" w:rsidRPr="005D5C3D">
              <w:rPr>
                <w:rFonts w:asciiTheme="minorHAnsi" w:hAnsiTheme="minorHAnsi" w:cstheme="minorHAnsi"/>
                <w:szCs w:val="22"/>
                <w:lang w:val="en-US"/>
              </w:rPr>
              <w:t xml:space="preserve">m³, </w:t>
            </w:r>
            <w:r>
              <w:rPr>
                <w:rFonts w:asciiTheme="minorHAnsi" w:hAnsiTheme="minorHAnsi" w:cstheme="minorHAnsi"/>
                <w:szCs w:val="22"/>
                <w:lang w:val="en"/>
              </w:rPr>
              <w:t xml:space="preserve">each vehicle </w:t>
            </w:r>
          </w:p>
        </w:tc>
        <w:tc>
          <w:tcPr>
            <w:tcW w:w="2367" w:type="dxa"/>
          </w:tcPr>
          <w:p w14:paraId="33BE3DBF" w14:textId="77777777" w:rsidR="00C705C3" w:rsidRPr="00A6693D" w:rsidRDefault="00C705C3" w:rsidP="00153B20">
            <w:pPr>
              <w:pStyle w:val="v"/>
              <w:widowControl w:val="0"/>
              <w:spacing w:before="60" w:after="60"/>
              <w:ind w:left="0" w:firstLine="0"/>
              <w:jc w:val="center"/>
              <w:rPr>
                <w:rFonts w:asciiTheme="minorHAnsi" w:hAnsiTheme="minorHAnsi" w:cstheme="minorHAnsi"/>
                <w:szCs w:val="22"/>
              </w:rPr>
            </w:pPr>
            <w:r w:rsidRPr="00A6693D">
              <w:rPr>
                <w:rFonts w:asciiTheme="minorHAnsi" w:hAnsiTheme="minorHAnsi" w:cstheme="minorHAnsi"/>
                <w:szCs w:val="22"/>
                <w:lang w:val="en"/>
              </w:rPr>
              <w:t>Fixed price</w:t>
            </w:r>
          </w:p>
        </w:tc>
        <w:tc>
          <w:tcPr>
            <w:tcW w:w="3544" w:type="dxa"/>
            <w:vAlign w:val="center"/>
          </w:tcPr>
          <w:p w14:paraId="24538DEC" w14:textId="77777777" w:rsidR="00C705C3" w:rsidRPr="00F41A62" w:rsidRDefault="00C705C3" w:rsidP="00153B20">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C705C3" w:rsidRPr="00F41A62" w14:paraId="2B978629" w14:textId="77777777" w:rsidTr="00A6693D">
        <w:tc>
          <w:tcPr>
            <w:tcW w:w="3309" w:type="dxa"/>
            <w:tcBorders>
              <w:left w:val="nil"/>
              <w:right w:val="nil"/>
            </w:tcBorders>
            <w:vAlign w:val="center"/>
          </w:tcPr>
          <w:p w14:paraId="60F7960D" w14:textId="77777777" w:rsidR="00C705C3" w:rsidRPr="00F41A62" w:rsidRDefault="00C705C3" w:rsidP="00153B20">
            <w:pPr>
              <w:pStyle w:val="v"/>
              <w:widowControl w:val="0"/>
              <w:spacing w:before="60" w:after="60"/>
              <w:ind w:left="0" w:firstLine="0"/>
              <w:jc w:val="left"/>
              <w:rPr>
                <w:rFonts w:asciiTheme="minorHAnsi" w:hAnsiTheme="minorHAnsi" w:cstheme="minorHAnsi"/>
                <w:szCs w:val="22"/>
                <w:highlight w:val="yellow"/>
              </w:rPr>
            </w:pPr>
          </w:p>
        </w:tc>
        <w:tc>
          <w:tcPr>
            <w:tcW w:w="2367" w:type="dxa"/>
            <w:tcBorders>
              <w:left w:val="nil"/>
              <w:right w:val="nil"/>
            </w:tcBorders>
            <w:vAlign w:val="center"/>
          </w:tcPr>
          <w:p w14:paraId="15445401" w14:textId="77777777" w:rsidR="00C705C3" w:rsidRPr="00F41A62" w:rsidRDefault="00C705C3" w:rsidP="00153B20">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795777B0" w14:textId="77777777" w:rsidR="00C705C3" w:rsidRPr="00F41A62" w:rsidRDefault="00C705C3" w:rsidP="00153B20">
            <w:pPr>
              <w:pStyle w:val="v"/>
              <w:widowControl w:val="0"/>
              <w:spacing w:before="60" w:after="60"/>
              <w:ind w:left="0" w:firstLine="0"/>
              <w:jc w:val="center"/>
              <w:rPr>
                <w:rFonts w:asciiTheme="minorHAnsi" w:hAnsiTheme="minorHAnsi" w:cstheme="minorHAnsi"/>
                <w:szCs w:val="22"/>
                <w:highlight w:val="yellow"/>
              </w:rPr>
            </w:pPr>
          </w:p>
        </w:tc>
      </w:tr>
      <w:tr w:rsidR="00C705C3" w:rsidRPr="00F41A62" w14:paraId="02D21493" w14:textId="77777777" w:rsidTr="00153B20">
        <w:tc>
          <w:tcPr>
            <w:tcW w:w="5676" w:type="dxa"/>
            <w:gridSpan w:val="2"/>
            <w:vAlign w:val="center"/>
          </w:tcPr>
          <w:p w14:paraId="6F02AA09" w14:textId="77777777" w:rsidR="00C705C3" w:rsidRPr="00F41A62" w:rsidRDefault="00C705C3" w:rsidP="00153B20">
            <w:pPr>
              <w:pStyle w:val="v"/>
              <w:widowControl w:val="0"/>
              <w:spacing w:before="60" w:after="60"/>
              <w:ind w:left="0" w:firstLine="0"/>
              <w:jc w:val="right"/>
              <w:rPr>
                <w:rFonts w:asciiTheme="minorHAnsi" w:hAnsiTheme="minorHAnsi" w:cstheme="minorHAnsi"/>
                <w:b/>
                <w:szCs w:val="22"/>
                <w:highlight w:val="yellow"/>
                <w:lang w:val="en-GB"/>
              </w:rPr>
            </w:pPr>
            <w:r w:rsidRPr="00A6693D">
              <w:rPr>
                <w:rFonts w:asciiTheme="minorHAnsi" w:hAnsiTheme="minorHAnsi" w:cstheme="minorHAnsi"/>
                <w:b/>
                <w:bCs/>
                <w:szCs w:val="22"/>
                <w:lang w:val="en"/>
              </w:rPr>
              <w:t>MAXIMUM AMOUNT OF THE CONTRACT</w:t>
            </w:r>
          </w:p>
        </w:tc>
        <w:tc>
          <w:tcPr>
            <w:tcW w:w="3544" w:type="dxa"/>
            <w:vAlign w:val="center"/>
          </w:tcPr>
          <w:p w14:paraId="5441FEA0" w14:textId="77777777" w:rsidR="00C705C3" w:rsidRPr="00F41A62" w:rsidRDefault="00C705C3" w:rsidP="00153B20">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bl>
    <w:p w14:paraId="506BF3B7" w14:textId="2AFC0EC0" w:rsidR="00C705C3" w:rsidRPr="00F41A62" w:rsidRDefault="00C705C3">
      <w:pPr>
        <w:pStyle w:val="u"/>
        <w:widowControl w:val="0"/>
        <w:numPr>
          <w:ilvl w:val="12"/>
          <w:numId w:val="0"/>
        </w:numPr>
        <w:spacing w:before="240" w:after="120"/>
        <w:ind w:left="561"/>
        <w:jc w:val="left"/>
        <w:rPr>
          <w:rFonts w:asciiTheme="minorHAnsi" w:hAnsiTheme="minorHAnsi" w:cstheme="minorHAnsi"/>
          <w:szCs w:val="22"/>
          <w:lang w:val="en-GB"/>
        </w:rPr>
      </w:pPr>
      <w:commentRangeStart w:id="16"/>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Pr>
          <w:rFonts w:asciiTheme="minorHAnsi" w:hAnsiTheme="minorHAnsi" w:cstheme="minorHAnsi"/>
          <w:szCs w:val="22"/>
          <w:lang w:val="en"/>
        </w:rPr>
        <w:t>,</w:t>
      </w:r>
      <w:r w:rsidRPr="00F41A62">
        <w:rPr>
          <w:rFonts w:asciiTheme="minorHAnsi" w:hAnsiTheme="minorHAnsi" w:cstheme="minorHAnsi"/>
          <w:szCs w:val="22"/>
          <w:lang w:val="en"/>
        </w:rPr>
        <w:t xml:space="preserve"> after</w:t>
      </w:r>
      <w:r>
        <w:rPr>
          <w:rFonts w:asciiTheme="minorHAnsi" w:hAnsiTheme="minorHAnsi" w:cstheme="minorHAnsi"/>
          <w:szCs w:val="22"/>
          <w:lang w:val="en"/>
        </w:rPr>
        <w:t xml:space="preserve"> validation,</w:t>
      </w:r>
      <w:r w:rsidRPr="00F41A62">
        <w:rPr>
          <w:rFonts w:asciiTheme="minorHAnsi" w:hAnsiTheme="minorHAnsi" w:cstheme="minorHAnsi"/>
          <w:szCs w:val="22"/>
          <w:lang w:val="en"/>
        </w:rPr>
        <w:t xml:space="preserve"> all supplies due under the </w:t>
      </w:r>
      <w:r>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pricing is fixed, it includes all costs relating to the corresponding service provision and/or delivery of supplies.</w:t>
      </w:r>
      <w:r w:rsidRPr="00F41A62">
        <w:rPr>
          <w:rFonts w:asciiTheme="minorHAnsi" w:hAnsiTheme="minorHAnsi" w:cstheme="minorHAnsi"/>
          <w:szCs w:val="22"/>
          <w:lang w:val="en-GB"/>
        </w:rPr>
        <w:t xml:space="preserve"> </w:t>
      </w:r>
      <w:commentRangeEnd w:id="16"/>
      <w:r w:rsidR="00A87D70">
        <w:rPr>
          <w:rStyle w:val="Marquedecommentaire"/>
          <w:rFonts w:eastAsia="Times"/>
        </w:rPr>
        <w:commentReference w:id="16"/>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7" w:name="_Toc231225076"/>
      <w:bookmarkStart w:id="18" w:name="_Toc392669637"/>
      <w:r w:rsidRPr="00722AD6">
        <w:rPr>
          <w:rFonts w:asciiTheme="minorHAnsi" w:hAnsiTheme="minorHAnsi" w:cstheme="minorHAnsi"/>
          <w:sz w:val="22"/>
          <w:szCs w:val="22"/>
          <w:lang w:val="en"/>
        </w:rPr>
        <w:t>Form of prices</w:t>
      </w:r>
      <w:bookmarkEnd w:id="17"/>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19" w:name="_Toc231225077"/>
      <w:commentRangeStart w:id="20"/>
      <w:r>
        <w:rPr>
          <w:rFonts w:asciiTheme="minorHAnsi" w:hAnsiTheme="minorHAnsi" w:cstheme="minorHAnsi"/>
          <w:sz w:val="22"/>
          <w:szCs w:val="22"/>
          <w:lang w:val="en"/>
        </w:rPr>
        <w:t>Advance</w:t>
      </w:r>
      <w:bookmarkEnd w:id="19"/>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235B151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w:t>
      </w:r>
      <w:r w:rsidR="00754DC0">
        <w:rPr>
          <w:rFonts w:asciiTheme="minorHAnsi" w:hAnsiTheme="minorHAnsi" w:cs="Arial"/>
          <w:szCs w:val="22"/>
          <w:lang w:val="en"/>
        </w:rPr>
        <w:t>amounts</w:t>
      </w:r>
      <w:r w:rsidRPr="00DA34BC">
        <w:rPr>
          <w:rFonts w:asciiTheme="minorHAnsi" w:hAnsiTheme="minorHAnsi" w:cs="Arial"/>
          <w:szCs w:val="22"/>
          <w:lang w:val="en"/>
        </w:rPr>
        <w:t xml:space="preserve">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commentRangeEnd w:id="20"/>
      <w:r w:rsidR="000F3C5A">
        <w:rPr>
          <w:rStyle w:val="Marquedecommentaire"/>
          <w:rFonts w:eastAsia="Times"/>
        </w:rPr>
        <w:commentReference w:id="20"/>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5A7B2F4A" w14:textId="77777777" w:rsidR="008E7C1C" w:rsidRPr="00DA34BC" w:rsidRDefault="008E7C1C" w:rsidP="008E7C1C">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42D2231E" w14:textId="77777777" w:rsidR="008E7C1C" w:rsidRPr="00DA34BC" w:rsidRDefault="008E7C1C" w:rsidP="008E7C1C">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129A0BB2" w14:textId="77777777" w:rsidR="008E7C1C" w:rsidRPr="00DA34BC" w:rsidRDefault="008E7C1C" w:rsidP="008E7C1C">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lastRenderedPageBreak/>
        <w:t xml:space="preserve">Registration number of the </w:t>
      </w:r>
      <w:r>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3ABF5E51" w14:textId="77777777" w:rsidR="008E7C1C" w:rsidRPr="00DA34BC" w:rsidRDefault="008E7C1C" w:rsidP="008E7C1C">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5A921B2C" w14:textId="77777777" w:rsidR="008E7C1C" w:rsidRPr="00F86358" w:rsidRDefault="008E7C1C" w:rsidP="008E7C1C">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Reference number of the Contract;</w:t>
      </w:r>
    </w:p>
    <w:p w14:paraId="32294758" w14:textId="77777777" w:rsidR="008E7C1C" w:rsidRPr="00DA34BC" w:rsidRDefault="008E7C1C" w:rsidP="008E7C1C">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74A2C512" w14:textId="77777777" w:rsidR="008E7C1C" w:rsidRPr="00DA34BC" w:rsidRDefault="008E7C1C" w:rsidP="008E7C1C">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236F3608" w14:textId="77777777" w:rsidR="008E7C1C" w:rsidRPr="00F86358" w:rsidRDefault="008E7C1C" w:rsidP="008E7C1C">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7C78995C" w14:textId="77777777" w:rsidR="008E7C1C" w:rsidRPr="00E45BA8" w:rsidRDefault="008E7C1C" w:rsidP="008E7C1C">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39A05110" w14:textId="4D802837" w:rsidR="008E7C1C" w:rsidRPr="00DA34BC" w:rsidRDefault="008E7C1C" w:rsidP="00A87D70">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Pr>
          <w:rFonts w:asciiTheme="minorHAnsi" w:hAnsiTheme="minorHAnsi" w:cs="Arial"/>
          <w:szCs w:val="22"/>
          <w:lang w:val="en"/>
        </w:rPr>
        <w:t xml:space="preserve">sent </w:t>
      </w:r>
      <w:r w:rsidRPr="00703F1E">
        <w:rPr>
          <w:rFonts w:asciiTheme="minorHAnsi" w:hAnsiTheme="minorHAnsi" w:cs="Arial"/>
          <w:szCs w:val="22"/>
          <w:lang w:val="en"/>
        </w:rPr>
        <w:t xml:space="preserve">to the following address: </w:t>
      </w:r>
      <w:hyperlink r:id="rId18" w:history="1">
        <w:r w:rsidR="00A87D70" w:rsidRPr="00BA2FE0">
          <w:rPr>
            <w:rStyle w:val="Lienhypertexte"/>
            <w:rFonts w:asciiTheme="minorHAnsi" w:hAnsiTheme="minorHAnsi" w:cs="Arial"/>
            <w:szCs w:val="22"/>
            <w:lang w:val="en"/>
          </w:rPr>
          <w:t>jordan.procurement@expertisefrance.fr</w:t>
        </w:r>
      </w:hyperlink>
      <w:r w:rsidR="00A87D70">
        <w:rPr>
          <w:rFonts w:asciiTheme="minorHAnsi" w:hAnsiTheme="minorHAnsi" w:cs="Arial"/>
          <w:szCs w:val="22"/>
          <w:highlight w:val="yellow"/>
          <w:lang w:val="en"/>
        </w:rPr>
        <w:t xml:space="preserve"> </w:t>
      </w:r>
    </w:p>
    <w:p w14:paraId="5652A95B" w14:textId="77777777" w:rsidR="008E7C1C" w:rsidRPr="00DA34BC" w:rsidRDefault="008E7C1C" w:rsidP="008E7C1C">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3C37DA08" w14:textId="77777777" w:rsidR="008E7C1C" w:rsidRPr="00DA34BC" w:rsidRDefault="008E7C1C" w:rsidP="008E7C1C">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45B433CE" w14:textId="77777777" w:rsidR="008E7C1C" w:rsidRPr="00DA34BC" w:rsidRDefault="008E7C1C" w:rsidP="008E7C1C">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13208C55" w14:textId="784E76F2" w:rsidR="008E7C1C" w:rsidRDefault="008E7C1C" w:rsidP="00B13F37">
      <w:pPr>
        <w:widowControl w:val="0"/>
        <w:numPr>
          <w:ilvl w:val="12"/>
          <w:numId w:val="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8"/>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Titre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lastRenderedPageBreak/>
        <w:t>Inspection activities</w:t>
      </w:r>
      <w:bookmarkEnd w:id="29"/>
      <w:bookmarkEnd w:id="30"/>
      <w:bookmarkEnd w:id="31"/>
    </w:p>
    <w:p w14:paraId="4A011F14" w14:textId="7607FC0D"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0F3C5A">
        <w:rPr>
          <w:rFonts w:asciiTheme="minorHAnsi" w:hAnsiTheme="minorHAnsi" w:cs="Arial"/>
          <w:szCs w:val="22"/>
          <w:lang w:val="en"/>
        </w:rPr>
        <w:t>8</w:t>
      </w:r>
      <w:r w:rsidRPr="00CB5E4E">
        <w:rPr>
          <w:rFonts w:asciiTheme="minorHAnsi" w:hAnsiTheme="minorHAnsi" w:cs="Arial"/>
          <w:szCs w:val="22"/>
          <w:lang w:val="en"/>
        </w:rPr>
        <w:t xml:space="preserve"> of the CCAG-FCS, inspection activities will be carried out by:</w:t>
      </w:r>
    </w:p>
    <w:p w14:paraId="28122027" w14:textId="2AB056B7" w:rsidR="00D00B3A" w:rsidRPr="002E4EE5" w:rsidRDefault="00F766D6"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294E49" w:rsidRPr="00294E49">
        <w:t>Project Manager,</w:t>
      </w:r>
      <w:r w:rsidR="00294E49">
        <w:rPr>
          <w:rFonts w:asciiTheme="minorHAnsi" w:hAnsiTheme="minorHAnsi" w:cs="Arial"/>
          <w:szCs w:val="22"/>
          <w:lang w:val="en"/>
        </w:rPr>
        <w:t xml:space="preserve"> Archibald Gallet</w:t>
      </w:r>
    </w:p>
    <w:p w14:paraId="5ABDCE95" w14:textId="77777777" w:rsidR="002E4EE5" w:rsidRPr="002E4EE5" w:rsidRDefault="002E4EE5" w:rsidP="002E4EE5">
      <w:pPr>
        <w:pStyle w:val="u"/>
        <w:widowControl w:val="0"/>
        <w:numPr>
          <w:ilvl w:val="0"/>
          <w:numId w:val="8"/>
        </w:numPr>
        <w:rPr>
          <w:rFonts w:asciiTheme="minorHAnsi" w:hAnsiTheme="minorHAnsi" w:cs="Arial"/>
          <w:szCs w:val="22"/>
          <w:lang w:val="en-GB"/>
        </w:rPr>
      </w:pPr>
      <w:r w:rsidRPr="002E4EE5">
        <w:rPr>
          <w:rFonts w:asciiTheme="minorHAnsi" w:hAnsiTheme="minorHAnsi" w:cs="Arial"/>
          <w:szCs w:val="22"/>
          <w:lang w:val="en-GB"/>
        </w:rPr>
        <w:t>any technical representative designated by Expertise France;</w:t>
      </w:r>
    </w:p>
    <w:p w14:paraId="49FB6B25" w14:textId="78428324" w:rsidR="002E4EE5" w:rsidRDefault="002E4EE5" w:rsidP="002E4EE5">
      <w:pPr>
        <w:pStyle w:val="u"/>
        <w:widowControl w:val="0"/>
        <w:numPr>
          <w:ilvl w:val="0"/>
          <w:numId w:val="8"/>
        </w:numPr>
        <w:rPr>
          <w:rFonts w:asciiTheme="minorHAnsi" w:hAnsiTheme="minorHAnsi" w:cs="Arial"/>
          <w:szCs w:val="22"/>
          <w:lang w:val="en-GB"/>
        </w:rPr>
      </w:pPr>
      <w:r w:rsidRPr="002E4EE5">
        <w:rPr>
          <w:rFonts w:asciiTheme="minorHAnsi" w:hAnsiTheme="minorHAnsi" w:cs="Arial"/>
          <w:szCs w:val="22"/>
          <w:lang w:val="en-GB"/>
        </w:rPr>
        <w:t>representatives of the Jordan Armed Forces, where required for technical verification.</w:t>
      </w:r>
    </w:p>
    <w:p w14:paraId="2482165A" w14:textId="3E97910F" w:rsidR="002E4EE5" w:rsidRDefault="002E4EE5" w:rsidP="002E4EE5">
      <w:pPr>
        <w:pStyle w:val="u"/>
        <w:widowControl w:val="0"/>
        <w:rPr>
          <w:rFonts w:asciiTheme="minorHAnsi" w:hAnsiTheme="minorHAnsi" w:cs="Arial"/>
          <w:szCs w:val="22"/>
          <w:lang w:val="en-GB"/>
        </w:rPr>
      </w:pPr>
      <w:r w:rsidRPr="002E4EE5">
        <w:rPr>
          <w:rFonts w:asciiTheme="minorHAnsi" w:hAnsiTheme="minorHAnsi" w:cs="Arial"/>
          <w:szCs w:val="22"/>
          <w:lang w:val="en-GB"/>
        </w:rPr>
        <w:t>Inspection activities shall include, but not be limited to:</w:t>
      </w:r>
    </w:p>
    <w:p w14:paraId="5F376C33" w14:textId="29F85ED0" w:rsidR="002E4EE5" w:rsidRDefault="002E4EE5" w:rsidP="002E4EE5">
      <w:pPr>
        <w:pStyle w:val="u"/>
        <w:widowControl w:val="0"/>
        <w:numPr>
          <w:ilvl w:val="0"/>
          <w:numId w:val="8"/>
        </w:numPr>
        <w:rPr>
          <w:rFonts w:asciiTheme="minorHAnsi" w:hAnsiTheme="minorHAnsi" w:cs="Arial"/>
          <w:szCs w:val="22"/>
          <w:lang w:val="en"/>
        </w:rPr>
      </w:pPr>
      <w:r>
        <w:rPr>
          <w:rFonts w:asciiTheme="minorHAnsi" w:hAnsiTheme="minorHAnsi" w:cs="Arial"/>
          <w:szCs w:val="22"/>
          <w:lang w:val="en-GB"/>
        </w:rPr>
        <w:t>v</w:t>
      </w:r>
      <w:r w:rsidRPr="002E4EE5">
        <w:rPr>
          <w:rFonts w:asciiTheme="minorHAnsi" w:hAnsiTheme="minorHAnsi" w:cs="Arial"/>
          <w:szCs w:val="22"/>
          <w:lang w:val="en"/>
        </w:rPr>
        <w:t>erification of the quantity, completeness and physical condition of the delivered vehicles;</w:t>
      </w:r>
    </w:p>
    <w:p w14:paraId="4E2225F1" w14:textId="57B6FC86" w:rsidR="002E4EE5" w:rsidRDefault="002E4EE5" w:rsidP="002E4EE5">
      <w:pPr>
        <w:pStyle w:val="u"/>
        <w:widowControl w:val="0"/>
        <w:numPr>
          <w:ilvl w:val="0"/>
          <w:numId w:val="8"/>
        </w:numPr>
        <w:rPr>
          <w:rFonts w:asciiTheme="minorHAnsi" w:hAnsiTheme="minorHAnsi" w:cs="Arial"/>
          <w:szCs w:val="22"/>
          <w:lang w:val="en"/>
        </w:rPr>
      </w:pPr>
      <w:r w:rsidRPr="002E4EE5">
        <w:rPr>
          <w:rFonts w:asciiTheme="minorHAnsi" w:hAnsiTheme="minorHAnsi" w:cs="Arial"/>
          <w:szCs w:val="22"/>
          <w:lang w:val="en"/>
        </w:rPr>
        <w:t xml:space="preserve">verification that the delivered vehicles, mounted systems, accessories, onboard items, safety equipment, tools and documentation correspond to the </w:t>
      </w:r>
      <w:r>
        <w:rPr>
          <w:rFonts w:asciiTheme="minorHAnsi" w:hAnsiTheme="minorHAnsi" w:cs="Arial"/>
          <w:szCs w:val="22"/>
          <w:lang w:val="en"/>
        </w:rPr>
        <w:t>CONTRACT</w:t>
      </w:r>
      <w:r w:rsidRPr="002E4EE5">
        <w:rPr>
          <w:rFonts w:asciiTheme="minorHAnsi" w:hAnsiTheme="minorHAnsi" w:cs="Arial"/>
          <w:szCs w:val="22"/>
          <w:lang w:val="en"/>
        </w:rPr>
        <w:t>, the Contractor’s technical offer and the Specifications;</w:t>
      </w:r>
    </w:p>
    <w:p w14:paraId="0B44CB64" w14:textId="77777777" w:rsidR="00D1710E" w:rsidRDefault="002E4EE5" w:rsidP="00D1710E">
      <w:pPr>
        <w:pStyle w:val="u"/>
        <w:widowControl w:val="0"/>
        <w:numPr>
          <w:ilvl w:val="0"/>
          <w:numId w:val="8"/>
        </w:numPr>
        <w:rPr>
          <w:rFonts w:asciiTheme="minorHAnsi" w:hAnsiTheme="minorHAnsi" w:cs="Arial"/>
          <w:szCs w:val="22"/>
          <w:lang w:val="en"/>
        </w:rPr>
      </w:pPr>
      <w:r w:rsidRPr="002E4EE5">
        <w:rPr>
          <w:rFonts w:asciiTheme="minorHAnsi" w:hAnsiTheme="minorHAnsi" w:cs="Arial"/>
          <w:szCs w:val="22"/>
          <w:lang w:val="en"/>
        </w:rPr>
        <w:t>verification of compliance with the technical specifications set out in Annex 1;</w:t>
      </w:r>
    </w:p>
    <w:p w14:paraId="124C1C4D" w14:textId="77777777" w:rsidR="00D1710E" w:rsidRDefault="002E4EE5" w:rsidP="00D1710E">
      <w:pPr>
        <w:pStyle w:val="u"/>
        <w:widowControl w:val="0"/>
        <w:numPr>
          <w:ilvl w:val="0"/>
          <w:numId w:val="8"/>
        </w:numPr>
        <w:rPr>
          <w:rFonts w:asciiTheme="minorHAnsi" w:hAnsiTheme="minorHAnsi" w:cs="Arial"/>
          <w:szCs w:val="22"/>
          <w:lang w:val="en"/>
        </w:rPr>
      </w:pPr>
      <w:r w:rsidRPr="00D1710E">
        <w:rPr>
          <w:rFonts w:asciiTheme="minorHAnsi" w:hAnsiTheme="minorHAnsi" w:cs="Arial"/>
          <w:szCs w:val="22"/>
          <w:lang w:val="en"/>
        </w:rPr>
        <w:t>pre-delivery inspection and testing records;</w:t>
      </w:r>
    </w:p>
    <w:p w14:paraId="0DFC0424" w14:textId="77777777" w:rsidR="00D1710E" w:rsidRDefault="002E4EE5" w:rsidP="00D1710E">
      <w:pPr>
        <w:pStyle w:val="u"/>
        <w:widowControl w:val="0"/>
        <w:numPr>
          <w:ilvl w:val="0"/>
          <w:numId w:val="8"/>
        </w:numPr>
        <w:rPr>
          <w:rFonts w:asciiTheme="minorHAnsi" w:hAnsiTheme="minorHAnsi" w:cs="Arial"/>
          <w:szCs w:val="22"/>
          <w:lang w:val="en"/>
        </w:rPr>
      </w:pPr>
      <w:r w:rsidRPr="00D1710E">
        <w:rPr>
          <w:rFonts w:asciiTheme="minorHAnsi" w:hAnsiTheme="minorHAnsi" w:cs="Arial"/>
          <w:szCs w:val="22"/>
          <w:lang w:val="en"/>
        </w:rPr>
        <w:t>on-site inspection, testing and commissioning of all vehicles and mounted systems;</w:t>
      </w:r>
    </w:p>
    <w:p w14:paraId="386E7985" w14:textId="77777777" w:rsidR="00D1710E" w:rsidRDefault="002E4EE5" w:rsidP="00D1710E">
      <w:pPr>
        <w:pStyle w:val="u"/>
        <w:widowControl w:val="0"/>
        <w:numPr>
          <w:ilvl w:val="0"/>
          <w:numId w:val="8"/>
        </w:numPr>
        <w:rPr>
          <w:rFonts w:asciiTheme="minorHAnsi" w:hAnsiTheme="minorHAnsi" w:cs="Arial"/>
          <w:szCs w:val="22"/>
          <w:lang w:val="en"/>
        </w:rPr>
      </w:pPr>
      <w:r w:rsidRPr="00D1710E">
        <w:rPr>
          <w:rFonts w:asciiTheme="minorHAnsi" w:hAnsiTheme="minorHAnsi" w:cs="Arial"/>
          <w:szCs w:val="22"/>
          <w:lang w:val="en"/>
        </w:rPr>
        <w:t>functional verification of the rear loader garbage trucks and vacuum tanker trucks;</w:t>
      </w:r>
    </w:p>
    <w:p w14:paraId="744DC4FA" w14:textId="3C6AC389" w:rsidR="00D1710E" w:rsidRPr="00D1710E" w:rsidRDefault="00D1710E" w:rsidP="00D1710E">
      <w:pPr>
        <w:pStyle w:val="u"/>
        <w:widowControl w:val="0"/>
        <w:rPr>
          <w:rFonts w:asciiTheme="minorHAnsi" w:hAnsiTheme="minorHAnsi" w:cs="Arial"/>
          <w:szCs w:val="22"/>
          <w:lang w:val="en"/>
        </w:rPr>
      </w:pPr>
      <w:r w:rsidRPr="00D1710E">
        <w:rPr>
          <w:rFonts w:asciiTheme="minorHAnsi" w:hAnsiTheme="minorHAnsi" w:cs="Arial"/>
          <w:szCs w:val="22"/>
          <w:lang w:val="en"/>
        </w:rPr>
        <w:t>Any vehicle, mounted system, accessory, onboard item or document that is damaged, incomplete, non-compliant, missing or not fully operational may lead to suspension of acceptance, rejection, or a request for correction, replacement or completion by the Contractor, at its own c</w:t>
      </w:r>
      <w:r w:rsidR="00D87B2E">
        <w:rPr>
          <w:rFonts w:asciiTheme="minorHAnsi" w:hAnsiTheme="minorHAnsi" w:cs="Arial"/>
          <w:szCs w:val="22"/>
          <w:lang w:val="en"/>
        </w:rPr>
        <w:t>ost.</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2B5D654D"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w:t>
      </w:r>
      <w:r w:rsidR="000F3C5A">
        <w:rPr>
          <w:rFonts w:asciiTheme="minorHAnsi" w:hAnsiTheme="minorHAnsi" w:cs="Arial"/>
          <w:szCs w:val="22"/>
          <w:lang w:val="en"/>
        </w:rPr>
        <w:t>8</w:t>
      </w:r>
      <w:r w:rsidRPr="00CB5E4E">
        <w:rPr>
          <w:rFonts w:asciiTheme="minorHAnsi" w:hAnsiTheme="minorHAnsi" w:cs="Arial"/>
          <w:szCs w:val="22"/>
          <w:lang w:val="en"/>
        </w:rPr>
        <w:t xml:space="preserve"> of the CCAG-FCS, acceptance activities will be carried out by:</w:t>
      </w:r>
    </w:p>
    <w:p w14:paraId="7C99E966" w14:textId="4EBF8580" w:rsidR="00801C02" w:rsidRPr="006F2B32" w:rsidRDefault="00801C02" w:rsidP="00801C02">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Pr="00EA023F">
        <w:rPr>
          <w:rFonts w:asciiTheme="minorHAnsi" w:hAnsiTheme="minorHAnsi" w:cs="Arial"/>
          <w:szCs w:val="22"/>
          <w:lang w:val="en"/>
        </w:rPr>
        <w:t>Project Manager</w:t>
      </w:r>
      <w:r w:rsidRPr="006F2B32">
        <w:rPr>
          <w:lang w:val="en-US"/>
        </w:rPr>
        <w:t>,</w:t>
      </w:r>
      <w:r>
        <w:rPr>
          <w:rFonts w:asciiTheme="minorHAnsi" w:hAnsiTheme="minorHAnsi" w:cs="Arial"/>
          <w:szCs w:val="22"/>
          <w:lang w:val="en"/>
        </w:rPr>
        <w:t xml:space="preserve"> Archibald Gallet</w:t>
      </w:r>
      <w:r w:rsidR="006F2B32">
        <w:rPr>
          <w:rFonts w:asciiTheme="minorHAnsi" w:hAnsiTheme="minorHAnsi" w:cs="Arial"/>
          <w:szCs w:val="22"/>
          <w:lang w:val="en"/>
        </w:rPr>
        <w:t>;</w:t>
      </w:r>
    </w:p>
    <w:p w14:paraId="24716315" w14:textId="37B49706" w:rsidR="006F2B32" w:rsidRPr="00CB5E4E" w:rsidRDefault="006F2B32" w:rsidP="006F2B32">
      <w:pPr>
        <w:pStyle w:val="u"/>
        <w:widowControl w:val="0"/>
        <w:numPr>
          <w:ilvl w:val="0"/>
          <w:numId w:val="8"/>
        </w:numPr>
        <w:rPr>
          <w:rFonts w:asciiTheme="minorHAnsi" w:hAnsiTheme="minorHAnsi" w:cs="Arial"/>
          <w:szCs w:val="22"/>
          <w:lang w:val="en-GB"/>
        </w:rPr>
      </w:pPr>
      <w:r w:rsidRPr="006F2B32">
        <w:rPr>
          <w:rFonts w:asciiTheme="minorHAnsi" w:hAnsiTheme="minorHAnsi" w:cs="Arial"/>
          <w:szCs w:val="22"/>
          <w:lang w:val="en-GB"/>
        </w:rPr>
        <w:t>the authorised representative of Expe</w:t>
      </w:r>
      <w:r>
        <w:rPr>
          <w:rFonts w:asciiTheme="minorHAnsi" w:hAnsiTheme="minorHAnsi" w:cs="Arial"/>
          <w:szCs w:val="22"/>
          <w:lang w:val="en-GB"/>
        </w:rPr>
        <w:t>rtise France: [to be confirmed];</w:t>
      </w:r>
    </w:p>
    <w:p w14:paraId="3D621301" w14:textId="75A25192"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005194D8" w14:textId="2E363E28" w:rsidR="00A34636" w:rsidRDefault="005D184B" w:rsidP="005D184B">
      <w:pPr>
        <w:pStyle w:val="u"/>
        <w:widowControl w:val="0"/>
        <w:numPr>
          <w:ilvl w:val="12"/>
          <w:numId w:val="0"/>
        </w:numPr>
        <w:spacing w:before="120"/>
        <w:ind w:left="561"/>
        <w:rPr>
          <w:rFonts w:asciiTheme="minorHAnsi" w:hAnsiTheme="minorHAnsi" w:cs="Arial"/>
          <w:szCs w:val="22"/>
          <w:lang w:val="en"/>
        </w:rPr>
      </w:pPr>
      <w:r w:rsidRPr="005D184B">
        <w:rPr>
          <w:rFonts w:asciiTheme="minorHAnsi" w:hAnsiTheme="minorHAnsi" w:cs="Arial"/>
          <w:szCs w:val="22"/>
          <w:lang w:val="en"/>
        </w:rPr>
        <w:t>Final acceptance shall be subject to technical verification of the delivered vehicles and associated services against the Specifications and to validation by Expertise France, in coordination with the Jordan Armed Forces.</w:t>
      </w:r>
    </w:p>
    <w:p w14:paraId="71FB4FFB" w14:textId="2B9A8987" w:rsidR="005D184B" w:rsidRDefault="005D184B" w:rsidP="005D184B">
      <w:pPr>
        <w:pStyle w:val="u"/>
        <w:widowControl w:val="0"/>
        <w:numPr>
          <w:ilvl w:val="12"/>
          <w:numId w:val="0"/>
        </w:numPr>
        <w:spacing w:before="120"/>
        <w:ind w:left="561"/>
        <w:rPr>
          <w:rFonts w:asciiTheme="minorHAnsi" w:hAnsiTheme="minorHAnsi" w:cs="Arial"/>
          <w:szCs w:val="22"/>
          <w:lang w:val="en"/>
        </w:rPr>
      </w:pPr>
      <w:r w:rsidRPr="005D184B">
        <w:rPr>
          <w:rFonts w:asciiTheme="minorHAnsi" w:hAnsiTheme="minorHAnsi" w:cs="Arial"/>
          <w:szCs w:val="22"/>
          <w:lang w:val="en"/>
        </w:rPr>
        <w:t>Final acceptance shall only be granted upon full compliance with all contractual requirements, including but not limited to:</w:t>
      </w:r>
    </w:p>
    <w:p w14:paraId="561218A1" w14:textId="77777777" w:rsidR="0024005E" w:rsidRDefault="0024005E" w:rsidP="0024005E">
      <w:pPr>
        <w:pStyle w:val="u"/>
        <w:widowControl w:val="0"/>
        <w:numPr>
          <w:ilvl w:val="0"/>
          <w:numId w:val="8"/>
        </w:numPr>
        <w:rPr>
          <w:rFonts w:asciiTheme="minorHAnsi" w:hAnsiTheme="minorHAnsi" w:cs="Arial"/>
          <w:szCs w:val="22"/>
          <w:lang w:val="en"/>
        </w:rPr>
      </w:pPr>
      <w:r w:rsidRPr="0024005E">
        <w:rPr>
          <w:rFonts w:asciiTheme="minorHAnsi" w:hAnsiTheme="minorHAnsi" w:cs="Arial"/>
          <w:szCs w:val="22"/>
          <w:lang w:val="en"/>
        </w:rPr>
        <w:t>successful inspection and functional testing of all vehicles, mounted systems and onboard equipment;</w:t>
      </w:r>
    </w:p>
    <w:p w14:paraId="2E819261" w14:textId="77777777" w:rsidR="0024005E" w:rsidRDefault="0024005E" w:rsidP="0024005E">
      <w:pPr>
        <w:pStyle w:val="u"/>
        <w:widowControl w:val="0"/>
        <w:numPr>
          <w:ilvl w:val="0"/>
          <w:numId w:val="8"/>
        </w:numPr>
        <w:rPr>
          <w:rFonts w:asciiTheme="minorHAnsi" w:hAnsiTheme="minorHAnsi" w:cs="Arial"/>
          <w:szCs w:val="22"/>
          <w:lang w:val="en"/>
        </w:rPr>
      </w:pPr>
      <w:r w:rsidRPr="0024005E">
        <w:rPr>
          <w:rFonts w:asciiTheme="minorHAnsi" w:hAnsiTheme="minorHAnsi" w:cs="Arial"/>
          <w:szCs w:val="22"/>
          <w:lang w:val="en"/>
        </w:rPr>
        <w:t>full compliance with the technical specifications set out in Annex 1;</w:t>
      </w:r>
    </w:p>
    <w:p w14:paraId="64CBDBF4" w14:textId="52E975F8" w:rsidR="0024005E" w:rsidRDefault="0024005E" w:rsidP="0024005E">
      <w:pPr>
        <w:pStyle w:val="u"/>
        <w:widowControl w:val="0"/>
        <w:numPr>
          <w:ilvl w:val="0"/>
          <w:numId w:val="8"/>
        </w:numPr>
        <w:rPr>
          <w:rFonts w:asciiTheme="minorHAnsi" w:hAnsiTheme="minorHAnsi" w:cs="Arial"/>
          <w:szCs w:val="22"/>
          <w:lang w:val="en"/>
        </w:rPr>
      </w:pPr>
      <w:r w:rsidRPr="0024005E">
        <w:rPr>
          <w:rFonts w:asciiTheme="minorHAnsi" w:hAnsiTheme="minorHAnsi" w:cs="Arial"/>
          <w:szCs w:val="22"/>
          <w:lang w:val="en"/>
        </w:rPr>
        <w:t xml:space="preserve">delivery of all vehicles, accessories, onboard items, safety equipment, tools, manuals, certificates and documentation required under the </w:t>
      </w:r>
      <w:r w:rsidR="006F0B7A">
        <w:rPr>
          <w:rFonts w:asciiTheme="minorHAnsi" w:hAnsiTheme="minorHAnsi" w:cs="Arial"/>
          <w:szCs w:val="22"/>
          <w:lang w:val="en"/>
        </w:rPr>
        <w:t>CONTRACT</w:t>
      </w:r>
      <w:r w:rsidRPr="0024005E">
        <w:rPr>
          <w:rFonts w:asciiTheme="minorHAnsi" w:hAnsiTheme="minorHAnsi" w:cs="Arial"/>
          <w:szCs w:val="22"/>
          <w:lang w:val="en"/>
        </w:rPr>
        <w:t>;</w:t>
      </w:r>
    </w:p>
    <w:p w14:paraId="00DFCF2F" w14:textId="77777777" w:rsidR="0024005E" w:rsidRDefault="0024005E" w:rsidP="0024005E">
      <w:pPr>
        <w:pStyle w:val="u"/>
        <w:widowControl w:val="0"/>
        <w:numPr>
          <w:ilvl w:val="0"/>
          <w:numId w:val="8"/>
        </w:numPr>
        <w:rPr>
          <w:rFonts w:asciiTheme="minorHAnsi" w:hAnsiTheme="minorHAnsi" w:cs="Arial"/>
          <w:szCs w:val="22"/>
          <w:lang w:val="en"/>
        </w:rPr>
      </w:pPr>
      <w:r w:rsidRPr="0024005E">
        <w:rPr>
          <w:rFonts w:asciiTheme="minorHAnsi" w:hAnsiTheme="minorHAnsi" w:cs="Arial"/>
          <w:szCs w:val="22"/>
          <w:lang w:val="en"/>
        </w:rPr>
        <w:t>submission and acceptance of all required technical and contractual documentation;</w:t>
      </w:r>
    </w:p>
    <w:p w14:paraId="70FE5A9D" w14:textId="77777777" w:rsidR="0024005E" w:rsidRDefault="0024005E" w:rsidP="0024005E">
      <w:pPr>
        <w:pStyle w:val="u"/>
        <w:widowControl w:val="0"/>
        <w:numPr>
          <w:ilvl w:val="0"/>
          <w:numId w:val="8"/>
        </w:numPr>
        <w:rPr>
          <w:rFonts w:asciiTheme="minorHAnsi" w:hAnsiTheme="minorHAnsi" w:cs="Arial"/>
          <w:szCs w:val="22"/>
          <w:lang w:val="en"/>
        </w:rPr>
      </w:pPr>
      <w:r w:rsidRPr="0024005E">
        <w:rPr>
          <w:rFonts w:asciiTheme="minorHAnsi" w:hAnsiTheme="minorHAnsi" w:cs="Arial"/>
          <w:szCs w:val="22"/>
          <w:lang w:val="en"/>
        </w:rPr>
        <w:t>completion of testing and commissioning activities;</w:t>
      </w:r>
    </w:p>
    <w:p w14:paraId="6E834F43" w14:textId="77777777" w:rsidR="0024005E" w:rsidRDefault="0024005E" w:rsidP="0024005E">
      <w:pPr>
        <w:pStyle w:val="u"/>
        <w:widowControl w:val="0"/>
        <w:numPr>
          <w:ilvl w:val="0"/>
          <w:numId w:val="8"/>
        </w:numPr>
        <w:rPr>
          <w:rFonts w:asciiTheme="minorHAnsi" w:hAnsiTheme="minorHAnsi" w:cs="Arial"/>
          <w:szCs w:val="22"/>
          <w:lang w:val="en"/>
        </w:rPr>
      </w:pPr>
      <w:r w:rsidRPr="0024005E">
        <w:rPr>
          <w:rFonts w:asciiTheme="minorHAnsi" w:hAnsiTheme="minorHAnsi" w:cs="Arial"/>
          <w:szCs w:val="22"/>
          <w:lang w:val="en"/>
        </w:rPr>
        <w:t>completion of training activities;</w:t>
      </w:r>
    </w:p>
    <w:p w14:paraId="2628657C" w14:textId="77777777" w:rsidR="0024005E" w:rsidRDefault="0024005E" w:rsidP="0024005E">
      <w:pPr>
        <w:pStyle w:val="u"/>
        <w:widowControl w:val="0"/>
        <w:numPr>
          <w:ilvl w:val="0"/>
          <w:numId w:val="8"/>
        </w:numPr>
        <w:rPr>
          <w:rFonts w:asciiTheme="minorHAnsi" w:hAnsiTheme="minorHAnsi" w:cs="Arial"/>
          <w:szCs w:val="22"/>
          <w:lang w:val="en"/>
        </w:rPr>
      </w:pPr>
      <w:r w:rsidRPr="0024005E">
        <w:rPr>
          <w:rFonts w:asciiTheme="minorHAnsi" w:hAnsiTheme="minorHAnsi" w:cs="Arial"/>
          <w:szCs w:val="22"/>
          <w:lang w:val="en"/>
        </w:rPr>
        <w:t>submission of warranty and after-sales support documentation;</w:t>
      </w:r>
    </w:p>
    <w:p w14:paraId="7E073C19" w14:textId="09959D5E" w:rsidR="00A34636" w:rsidRDefault="0024005E" w:rsidP="0024005E">
      <w:pPr>
        <w:pStyle w:val="u"/>
        <w:widowControl w:val="0"/>
        <w:numPr>
          <w:ilvl w:val="0"/>
          <w:numId w:val="8"/>
        </w:numPr>
        <w:rPr>
          <w:rFonts w:asciiTheme="minorHAnsi" w:hAnsiTheme="minorHAnsi" w:cs="Arial"/>
          <w:szCs w:val="22"/>
          <w:lang w:val="en"/>
        </w:rPr>
      </w:pPr>
      <w:r w:rsidRPr="0024005E">
        <w:rPr>
          <w:rFonts w:asciiTheme="minorHAnsi" w:hAnsiTheme="minorHAnsi" w:cs="Arial"/>
          <w:szCs w:val="22"/>
          <w:lang w:val="en"/>
        </w:rPr>
        <w:t>signature of the final acceptance certificate by Expertise France, with acknowledgment or endorsement by the Jordan Armed Forces where applicable.</w:t>
      </w:r>
    </w:p>
    <w:p w14:paraId="25EAF10E" w14:textId="77777777" w:rsidR="00DC0169" w:rsidRDefault="00DC0169" w:rsidP="00DC0169">
      <w:pPr>
        <w:pStyle w:val="u"/>
        <w:widowControl w:val="0"/>
        <w:ind w:left="0"/>
        <w:rPr>
          <w:rFonts w:asciiTheme="minorHAnsi" w:hAnsiTheme="minorHAnsi" w:cs="Arial"/>
          <w:szCs w:val="22"/>
          <w:lang w:val="en"/>
        </w:rPr>
      </w:pPr>
    </w:p>
    <w:p w14:paraId="416643C1" w14:textId="4A1C02A5" w:rsidR="00DC0169" w:rsidRDefault="00DC0169" w:rsidP="00DC0169">
      <w:pPr>
        <w:pStyle w:val="u"/>
        <w:widowControl w:val="0"/>
        <w:rPr>
          <w:rFonts w:asciiTheme="minorHAnsi" w:hAnsiTheme="minorHAnsi" w:cs="Arial"/>
          <w:szCs w:val="22"/>
          <w:lang w:val="en"/>
        </w:rPr>
      </w:pPr>
      <w:r w:rsidRPr="00DC0169">
        <w:rPr>
          <w:rFonts w:asciiTheme="minorHAnsi" w:hAnsiTheme="minorHAnsi" w:cs="Arial"/>
          <w:szCs w:val="22"/>
          <w:lang w:val="en"/>
        </w:rPr>
        <w:t>Incomplete delivery, missing documentation, unresolved technical issues, malfunctioning systems or non-compliance with the Specifications may lead to suspension or refusal of acceptance.</w:t>
      </w:r>
    </w:p>
    <w:p w14:paraId="2F9E48B0" w14:textId="77777777" w:rsidR="00DC0169" w:rsidRPr="00DC0169" w:rsidRDefault="00DC0169" w:rsidP="00DC0169">
      <w:pPr>
        <w:pStyle w:val="u"/>
        <w:widowControl w:val="0"/>
        <w:ind w:left="708"/>
        <w:rPr>
          <w:rFonts w:asciiTheme="minorHAnsi" w:hAnsiTheme="minorHAnsi" w:cs="Arial"/>
          <w:szCs w:val="22"/>
          <w:lang w:val="en"/>
        </w:rPr>
      </w:pPr>
    </w:p>
    <w:p w14:paraId="786E0730" w14:textId="48D9BB8B" w:rsidR="00DC0169" w:rsidRPr="0024005E" w:rsidRDefault="00DC0169" w:rsidP="00DC0169">
      <w:pPr>
        <w:pStyle w:val="u"/>
        <w:widowControl w:val="0"/>
        <w:rPr>
          <w:rFonts w:asciiTheme="minorHAnsi" w:hAnsiTheme="minorHAnsi" w:cs="Arial"/>
          <w:szCs w:val="22"/>
          <w:lang w:val="en"/>
        </w:rPr>
      </w:pPr>
      <w:r w:rsidRPr="00DC0169">
        <w:rPr>
          <w:rFonts w:asciiTheme="minorHAnsi" w:hAnsiTheme="minorHAnsi" w:cs="Arial"/>
          <w:szCs w:val="22"/>
          <w:lang w:val="en"/>
        </w:rPr>
        <w:lastRenderedPageBreak/>
        <w:t xml:space="preserve">Acceptance shall not release the Contractor from its warranty, after-sales support, spare parts availability or liability obligations under the </w:t>
      </w:r>
      <w:r w:rsidR="00E5360B">
        <w:rPr>
          <w:rFonts w:asciiTheme="minorHAnsi" w:hAnsiTheme="minorHAnsi" w:cs="Arial"/>
          <w:szCs w:val="22"/>
          <w:lang w:val="en"/>
        </w:rPr>
        <w:t>CONTRACT</w:t>
      </w:r>
      <w:r w:rsidRPr="00DC0169">
        <w:rPr>
          <w:rFonts w:asciiTheme="minorHAnsi" w:hAnsiTheme="minorHAnsi" w:cs="Arial"/>
          <w:szCs w:val="22"/>
          <w:lang w:val="en"/>
        </w:rPr>
        <w:t>.</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t>Specific terms of execution</w:t>
      </w:r>
      <w:bookmarkEnd w:id="35"/>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6" w:name="_Toc231225088"/>
      <w:bookmarkStart w:id="37" w:name="_Toc392669643"/>
      <w:r w:rsidRPr="00D95D87">
        <w:rPr>
          <w:rFonts w:asciiTheme="minorHAnsi" w:hAnsiTheme="minorHAnsi" w:cstheme="minorHAnsi"/>
          <w:sz w:val="22"/>
          <w:szCs w:val="22"/>
          <w:lang w:val="en"/>
        </w:rPr>
        <w:t>Deliverables table</w:t>
      </w:r>
      <w:bookmarkEnd w:id="36"/>
    </w:p>
    <w:tbl>
      <w:tblPr>
        <w:tblStyle w:val="Grilledutableau"/>
        <w:tblW w:w="0" w:type="auto"/>
        <w:tblInd w:w="562" w:type="dxa"/>
        <w:tblLook w:val="04A0" w:firstRow="1" w:lastRow="0" w:firstColumn="1" w:lastColumn="0" w:noHBand="0" w:noVBand="1"/>
      </w:tblPr>
      <w:tblGrid>
        <w:gridCol w:w="1360"/>
        <w:gridCol w:w="5243"/>
        <w:gridCol w:w="2571"/>
      </w:tblGrid>
      <w:tr w:rsidR="008714BB" w:rsidRPr="00D95D87" w14:paraId="3C3807FF" w14:textId="77777777" w:rsidTr="00691DE2">
        <w:tc>
          <w:tcPr>
            <w:tcW w:w="1360" w:type="dxa"/>
          </w:tcPr>
          <w:p w14:paraId="70C79A8E" w14:textId="77777777" w:rsidR="000A6914" w:rsidRPr="00D95D87" w:rsidRDefault="00143F6C"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43" w:type="dxa"/>
          </w:tcPr>
          <w:p w14:paraId="34812AF4"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1" w:type="dxa"/>
          </w:tcPr>
          <w:p w14:paraId="5A59A5BC"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197CF8" w:rsidRPr="00F763F8" w14:paraId="5FB1715F" w14:textId="77777777" w:rsidTr="00691DE2">
        <w:tc>
          <w:tcPr>
            <w:tcW w:w="1360" w:type="dxa"/>
          </w:tcPr>
          <w:p w14:paraId="4C978E4A" w14:textId="0B5ED151" w:rsidR="00197CF8" w:rsidRPr="00D95D87" w:rsidRDefault="00691DE2"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5243" w:type="dxa"/>
          </w:tcPr>
          <w:p w14:paraId="6D3A7FC0" w14:textId="1478F971" w:rsidR="00197CF8" w:rsidRPr="00691DE2" w:rsidRDefault="00691DE2" w:rsidP="00390629">
            <w:pPr>
              <w:pStyle w:val="u"/>
              <w:widowControl w:val="0"/>
              <w:numPr>
                <w:ilvl w:val="12"/>
                <w:numId w:val="0"/>
              </w:numPr>
              <w:rPr>
                <w:rFonts w:asciiTheme="minorHAnsi" w:hAnsiTheme="minorHAnsi" w:cstheme="minorHAnsi"/>
                <w:szCs w:val="22"/>
                <w:lang w:val="en-US"/>
              </w:rPr>
            </w:pPr>
            <w:r w:rsidRPr="00691DE2">
              <w:rPr>
                <w:rFonts w:asciiTheme="minorHAnsi" w:hAnsiTheme="minorHAnsi" w:cstheme="minorHAnsi"/>
                <w:szCs w:val="22"/>
                <w:lang w:val="en-US"/>
              </w:rPr>
              <w:t>Kick-off meeting and confirmed implementation / delivery schedule</w:t>
            </w:r>
          </w:p>
        </w:tc>
        <w:tc>
          <w:tcPr>
            <w:tcW w:w="2571" w:type="dxa"/>
          </w:tcPr>
          <w:p w14:paraId="7843E4E7" w14:textId="19D8D1E0" w:rsidR="00197CF8" w:rsidRPr="00691DE2" w:rsidRDefault="006038F2" w:rsidP="00DC5523">
            <w:pPr>
              <w:pStyle w:val="u"/>
              <w:widowControl w:val="0"/>
              <w:numPr>
                <w:ilvl w:val="12"/>
                <w:numId w:val="0"/>
              </w:numPr>
              <w:jc w:val="left"/>
              <w:rPr>
                <w:rFonts w:asciiTheme="minorHAnsi" w:hAnsiTheme="minorHAnsi" w:cstheme="minorHAnsi"/>
                <w:szCs w:val="22"/>
                <w:lang w:val="en-US"/>
              </w:rPr>
            </w:pPr>
            <w:r>
              <w:rPr>
                <w:rFonts w:asciiTheme="minorHAnsi" w:hAnsiTheme="minorHAnsi" w:cstheme="minorHAnsi"/>
                <w:szCs w:val="22"/>
                <w:lang w:val="en-US"/>
              </w:rPr>
              <w:t>Within 10</w:t>
            </w:r>
            <w:r w:rsidR="00691DE2" w:rsidRPr="00691DE2">
              <w:rPr>
                <w:rFonts w:asciiTheme="minorHAnsi" w:hAnsiTheme="minorHAnsi" w:cstheme="minorHAnsi"/>
                <w:szCs w:val="22"/>
                <w:lang w:val="en-US"/>
              </w:rPr>
              <w:t xml:space="preserve"> working days from Contract notification</w:t>
            </w:r>
          </w:p>
        </w:tc>
      </w:tr>
      <w:tr w:rsidR="008714BB" w:rsidRPr="00F763F8" w14:paraId="2180D999" w14:textId="77777777" w:rsidTr="00691DE2">
        <w:tc>
          <w:tcPr>
            <w:tcW w:w="1360" w:type="dxa"/>
          </w:tcPr>
          <w:p w14:paraId="3557224D" w14:textId="25F5F3AB" w:rsidR="000A6914" w:rsidRPr="00691DE2" w:rsidRDefault="00BC5DAB"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2</w:t>
            </w:r>
          </w:p>
        </w:tc>
        <w:tc>
          <w:tcPr>
            <w:tcW w:w="5243" w:type="dxa"/>
          </w:tcPr>
          <w:p w14:paraId="6ACBC72D" w14:textId="401419D2" w:rsidR="000A6914" w:rsidRPr="00691DE2" w:rsidRDefault="005D5C3D" w:rsidP="00F07EEF">
            <w:pPr>
              <w:pStyle w:val="u"/>
              <w:widowControl w:val="0"/>
              <w:numPr>
                <w:ilvl w:val="12"/>
                <w:numId w:val="0"/>
              </w:numPr>
              <w:rPr>
                <w:rFonts w:asciiTheme="minorHAnsi" w:hAnsiTheme="minorHAnsi" w:cstheme="minorHAnsi"/>
                <w:szCs w:val="22"/>
                <w:lang w:val="en-US"/>
              </w:rPr>
            </w:pPr>
            <w:r w:rsidRPr="005D5C3D">
              <w:rPr>
                <w:rFonts w:asciiTheme="minorHAnsi" w:hAnsiTheme="minorHAnsi" w:cstheme="minorHAnsi"/>
                <w:szCs w:val="22"/>
                <w:lang w:val="en-US"/>
              </w:rPr>
              <w:t>Pre-delivery inspection and testing records</w:t>
            </w:r>
          </w:p>
        </w:tc>
        <w:tc>
          <w:tcPr>
            <w:tcW w:w="2571" w:type="dxa"/>
          </w:tcPr>
          <w:p w14:paraId="26A4F612" w14:textId="591842AF" w:rsidR="000A6914" w:rsidRPr="00691DE2" w:rsidRDefault="005D5C3D" w:rsidP="00DC5523">
            <w:pPr>
              <w:pStyle w:val="u"/>
              <w:widowControl w:val="0"/>
              <w:numPr>
                <w:ilvl w:val="12"/>
                <w:numId w:val="0"/>
              </w:numPr>
              <w:jc w:val="left"/>
              <w:rPr>
                <w:rFonts w:asciiTheme="minorHAnsi" w:hAnsiTheme="minorHAnsi" w:cstheme="minorHAnsi"/>
                <w:szCs w:val="22"/>
                <w:lang w:val="en-US"/>
              </w:rPr>
            </w:pPr>
            <w:r w:rsidRPr="005D5C3D">
              <w:rPr>
                <w:rFonts w:asciiTheme="minorHAnsi" w:hAnsiTheme="minorHAnsi" w:cstheme="minorHAnsi"/>
                <w:szCs w:val="22"/>
                <w:lang w:val="en-US"/>
              </w:rPr>
              <w:t>Before shipment / delivery of the vehicles</w:t>
            </w:r>
          </w:p>
        </w:tc>
      </w:tr>
      <w:tr w:rsidR="00101A86" w:rsidRPr="00F763F8" w14:paraId="609A3690" w14:textId="77777777" w:rsidTr="00691DE2">
        <w:tc>
          <w:tcPr>
            <w:tcW w:w="1360" w:type="dxa"/>
          </w:tcPr>
          <w:p w14:paraId="048D426F" w14:textId="4C6D579D" w:rsidR="00101A86" w:rsidRDefault="00101A86"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3</w:t>
            </w:r>
          </w:p>
        </w:tc>
        <w:tc>
          <w:tcPr>
            <w:tcW w:w="5243" w:type="dxa"/>
          </w:tcPr>
          <w:p w14:paraId="3A3A4DED" w14:textId="5ACEE06A" w:rsidR="00101A86" w:rsidRPr="00BC5DAB" w:rsidRDefault="005D5C3D" w:rsidP="005D5C3D">
            <w:pPr>
              <w:pStyle w:val="u"/>
              <w:widowControl w:val="0"/>
              <w:numPr>
                <w:ilvl w:val="12"/>
                <w:numId w:val="0"/>
              </w:numPr>
              <w:rPr>
                <w:rFonts w:asciiTheme="minorHAnsi" w:hAnsiTheme="minorHAnsi" w:cstheme="minorHAnsi"/>
                <w:szCs w:val="22"/>
                <w:lang w:val="en-US"/>
              </w:rPr>
            </w:pPr>
            <w:r w:rsidRPr="005D5C3D">
              <w:rPr>
                <w:rFonts w:asciiTheme="minorHAnsi" w:hAnsiTheme="minorHAnsi" w:cstheme="minorHAnsi"/>
                <w:szCs w:val="22"/>
                <w:lang w:val="en-US"/>
              </w:rPr>
              <w:t xml:space="preserve">Delivery of two (2) rear loader garbage trucks </w:t>
            </w:r>
            <w:r w:rsidR="00A87D70">
              <w:rPr>
                <w:rFonts w:asciiTheme="minorHAnsi" w:hAnsiTheme="minorHAnsi" w:cstheme="minorHAnsi"/>
                <w:szCs w:val="22"/>
                <w:lang w:val="en-US"/>
              </w:rPr>
              <w:t xml:space="preserve"> ( waste compactor )</w:t>
            </w:r>
            <w:r w:rsidRPr="005D5C3D">
              <w:rPr>
                <w:rFonts w:asciiTheme="minorHAnsi" w:hAnsiTheme="minorHAnsi" w:cstheme="minorHAnsi"/>
                <w:szCs w:val="22"/>
                <w:lang w:val="en-US"/>
              </w:rPr>
              <w:t xml:space="preserve">with a net capacity of 8 m³ and two (2) vacuum tanker trucks / septic tanker systems with a net capacity of 9 m³, including all mounted systems, accessories, onboard items, safety equipment, tools, manuals, certificates and documentation required under the </w:t>
            </w:r>
            <w:r>
              <w:rPr>
                <w:rFonts w:asciiTheme="minorHAnsi" w:hAnsiTheme="minorHAnsi" w:cstheme="minorHAnsi"/>
                <w:szCs w:val="22"/>
                <w:lang w:val="en-US"/>
              </w:rPr>
              <w:t>CONTRACT</w:t>
            </w:r>
          </w:p>
        </w:tc>
        <w:tc>
          <w:tcPr>
            <w:tcW w:w="2571" w:type="dxa"/>
          </w:tcPr>
          <w:p w14:paraId="69CC6060" w14:textId="3109BE25" w:rsidR="00101A86" w:rsidRPr="00BC5DAB" w:rsidRDefault="003B6727" w:rsidP="00DC5523">
            <w:pPr>
              <w:pStyle w:val="u"/>
              <w:widowControl w:val="0"/>
              <w:numPr>
                <w:ilvl w:val="12"/>
                <w:numId w:val="0"/>
              </w:numPr>
              <w:jc w:val="left"/>
              <w:rPr>
                <w:rFonts w:asciiTheme="minorHAnsi" w:hAnsiTheme="minorHAnsi" w:cstheme="minorHAnsi"/>
                <w:szCs w:val="22"/>
                <w:lang w:val="en-US"/>
              </w:rPr>
            </w:pPr>
            <w:r w:rsidRPr="003B6727">
              <w:rPr>
                <w:rFonts w:asciiTheme="minorHAnsi" w:hAnsiTheme="minorHAnsi" w:cstheme="minorHAnsi"/>
                <w:szCs w:val="22"/>
                <w:lang w:val="en-US"/>
              </w:rPr>
              <w:t>Within the Contract implementation period and no later than six (6) months from Contract notification</w:t>
            </w:r>
          </w:p>
        </w:tc>
      </w:tr>
      <w:tr w:rsidR="00434E2A" w:rsidRPr="00F763F8" w14:paraId="4DFF629D" w14:textId="77777777" w:rsidTr="00691DE2">
        <w:tc>
          <w:tcPr>
            <w:tcW w:w="1360" w:type="dxa"/>
          </w:tcPr>
          <w:p w14:paraId="0C79085C" w14:textId="68637D1E" w:rsidR="00434E2A" w:rsidRDefault="00434E2A"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4</w:t>
            </w:r>
          </w:p>
        </w:tc>
        <w:tc>
          <w:tcPr>
            <w:tcW w:w="5243" w:type="dxa"/>
          </w:tcPr>
          <w:p w14:paraId="1A425D42" w14:textId="50B9AA8A" w:rsidR="00434E2A" w:rsidRPr="00857F9C" w:rsidRDefault="00F71DAD" w:rsidP="00F07EEF">
            <w:pPr>
              <w:pStyle w:val="u"/>
              <w:widowControl w:val="0"/>
              <w:numPr>
                <w:ilvl w:val="12"/>
                <w:numId w:val="0"/>
              </w:numPr>
              <w:rPr>
                <w:rFonts w:asciiTheme="minorHAnsi" w:hAnsiTheme="minorHAnsi" w:cstheme="minorHAnsi"/>
                <w:szCs w:val="22"/>
                <w:lang w:val="en-US"/>
              </w:rPr>
            </w:pPr>
            <w:r w:rsidRPr="00F71DAD">
              <w:rPr>
                <w:rFonts w:asciiTheme="minorHAnsi" w:hAnsiTheme="minorHAnsi" w:cstheme="minorHAnsi"/>
                <w:szCs w:val="22"/>
                <w:lang w:val="en-US"/>
              </w:rPr>
              <w:t>Delivery and handover documentation, including signed delivery notes, handover certificates and confirmation that all vehicles, accessories and onboard items have been delivered</w:t>
            </w:r>
          </w:p>
        </w:tc>
        <w:tc>
          <w:tcPr>
            <w:tcW w:w="2571" w:type="dxa"/>
          </w:tcPr>
          <w:p w14:paraId="7F006A6A" w14:textId="4ED07338" w:rsidR="00434E2A" w:rsidRPr="00434E2A" w:rsidRDefault="00F71DAD" w:rsidP="00434E2A">
            <w:pPr>
              <w:pStyle w:val="u"/>
              <w:widowControl w:val="0"/>
              <w:numPr>
                <w:ilvl w:val="12"/>
                <w:numId w:val="0"/>
              </w:numPr>
              <w:rPr>
                <w:rFonts w:asciiTheme="minorHAnsi" w:hAnsiTheme="minorHAnsi" w:cstheme="minorHAnsi"/>
                <w:szCs w:val="22"/>
                <w:lang w:val="en-US"/>
              </w:rPr>
            </w:pPr>
            <w:r w:rsidRPr="00F71DAD">
              <w:rPr>
                <w:rFonts w:asciiTheme="minorHAnsi" w:hAnsiTheme="minorHAnsi" w:cstheme="minorHAnsi"/>
                <w:szCs w:val="22"/>
                <w:lang w:val="en-US"/>
              </w:rPr>
              <w:t>Upon delivery and before final acceptance</w:t>
            </w:r>
          </w:p>
        </w:tc>
      </w:tr>
      <w:tr w:rsidR="00607F23" w:rsidRPr="00691DE2" w14:paraId="38034024" w14:textId="77777777" w:rsidTr="00691DE2">
        <w:tc>
          <w:tcPr>
            <w:tcW w:w="1360" w:type="dxa"/>
          </w:tcPr>
          <w:p w14:paraId="2130317E" w14:textId="123652FF" w:rsidR="00607F23" w:rsidRDefault="00607F23"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5</w:t>
            </w:r>
          </w:p>
        </w:tc>
        <w:tc>
          <w:tcPr>
            <w:tcW w:w="5243" w:type="dxa"/>
          </w:tcPr>
          <w:p w14:paraId="50E783D1" w14:textId="61EFA5A8" w:rsidR="00607F23" w:rsidRPr="00434E2A" w:rsidRDefault="0095304F" w:rsidP="00F07EEF">
            <w:pPr>
              <w:pStyle w:val="u"/>
              <w:widowControl w:val="0"/>
              <w:numPr>
                <w:ilvl w:val="12"/>
                <w:numId w:val="0"/>
              </w:numPr>
              <w:rPr>
                <w:rFonts w:asciiTheme="minorHAnsi" w:hAnsiTheme="minorHAnsi" w:cstheme="minorHAnsi"/>
                <w:szCs w:val="22"/>
                <w:lang w:val="en-US"/>
              </w:rPr>
            </w:pPr>
            <w:r w:rsidRPr="0095304F">
              <w:rPr>
                <w:rFonts w:asciiTheme="minorHAnsi" w:hAnsiTheme="minorHAnsi" w:cstheme="minorHAnsi"/>
                <w:szCs w:val="22"/>
                <w:lang w:val="en-US"/>
              </w:rPr>
              <w:t>Technical documentation package, including operation and maintenance manuals, manufacturer technical datasheets, spare parts catalogue, warranty certificates and all documentation required under the Specifications</w:t>
            </w:r>
          </w:p>
        </w:tc>
        <w:tc>
          <w:tcPr>
            <w:tcW w:w="2571" w:type="dxa"/>
          </w:tcPr>
          <w:p w14:paraId="5CB8C8FC" w14:textId="000E7305" w:rsidR="00607F23" w:rsidRPr="00434E2A" w:rsidRDefault="00607F23" w:rsidP="00434E2A">
            <w:pPr>
              <w:pStyle w:val="u"/>
              <w:widowControl w:val="0"/>
              <w:numPr>
                <w:ilvl w:val="12"/>
                <w:numId w:val="0"/>
              </w:numPr>
              <w:rPr>
                <w:rFonts w:asciiTheme="minorHAnsi" w:hAnsiTheme="minorHAnsi" w:cstheme="minorHAnsi"/>
                <w:szCs w:val="22"/>
                <w:lang w:val="en-US"/>
              </w:rPr>
            </w:pPr>
            <w:r w:rsidRPr="00607F23">
              <w:rPr>
                <w:rFonts w:asciiTheme="minorHAnsi" w:hAnsiTheme="minorHAnsi" w:cstheme="minorHAnsi"/>
                <w:szCs w:val="22"/>
                <w:lang w:val="en-US"/>
              </w:rPr>
              <w:t>Before final acceptance</w:t>
            </w:r>
          </w:p>
        </w:tc>
      </w:tr>
      <w:tr w:rsidR="00607F23" w:rsidRPr="002E4EE5" w14:paraId="4564E219" w14:textId="77777777" w:rsidTr="00691DE2">
        <w:tc>
          <w:tcPr>
            <w:tcW w:w="1360" w:type="dxa"/>
          </w:tcPr>
          <w:p w14:paraId="7ABA2465" w14:textId="59C3C1F9" w:rsidR="00607F23" w:rsidRDefault="00607F23"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6</w:t>
            </w:r>
          </w:p>
        </w:tc>
        <w:tc>
          <w:tcPr>
            <w:tcW w:w="5243" w:type="dxa"/>
          </w:tcPr>
          <w:p w14:paraId="52131F37" w14:textId="42D893BE" w:rsidR="00607F23" w:rsidRPr="00607F23" w:rsidRDefault="0095304F" w:rsidP="00F07EEF">
            <w:pPr>
              <w:pStyle w:val="u"/>
              <w:widowControl w:val="0"/>
              <w:numPr>
                <w:ilvl w:val="12"/>
                <w:numId w:val="0"/>
              </w:numPr>
              <w:rPr>
                <w:rFonts w:asciiTheme="minorHAnsi" w:hAnsiTheme="minorHAnsi" w:cstheme="minorHAnsi"/>
                <w:szCs w:val="22"/>
                <w:lang w:val="en-US"/>
              </w:rPr>
            </w:pPr>
            <w:r w:rsidRPr="0095304F">
              <w:rPr>
                <w:rFonts w:asciiTheme="minorHAnsi" w:hAnsiTheme="minorHAnsi" w:cstheme="minorHAnsi"/>
                <w:szCs w:val="22"/>
                <w:lang w:val="en-US"/>
              </w:rPr>
              <w:t>Compliance file, including the completed compliance matrix against Annex 1, supporting technical documentation for each requirement, and identification of the make, model and configuration of the delivered vehicles</w:t>
            </w:r>
          </w:p>
        </w:tc>
        <w:tc>
          <w:tcPr>
            <w:tcW w:w="2571" w:type="dxa"/>
          </w:tcPr>
          <w:p w14:paraId="42A169CE" w14:textId="7E4A22C5" w:rsidR="00607F23" w:rsidRPr="00607F23" w:rsidRDefault="0095304F" w:rsidP="00434E2A">
            <w:pPr>
              <w:pStyle w:val="u"/>
              <w:widowControl w:val="0"/>
              <w:numPr>
                <w:ilvl w:val="12"/>
                <w:numId w:val="0"/>
              </w:numPr>
              <w:rPr>
                <w:rFonts w:asciiTheme="minorHAnsi" w:hAnsiTheme="minorHAnsi" w:cstheme="minorHAnsi"/>
                <w:szCs w:val="22"/>
                <w:lang w:val="en-US"/>
              </w:rPr>
            </w:pPr>
            <w:r w:rsidRPr="0095304F">
              <w:rPr>
                <w:rFonts w:asciiTheme="minorHAnsi" w:hAnsiTheme="minorHAnsi" w:cstheme="minorHAnsi"/>
                <w:szCs w:val="22"/>
                <w:lang w:val="en-US"/>
              </w:rPr>
              <w:t>Before final acceptance</w:t>
            </w:r>
          </w:p>
        </w:tc>
      </w:tr>
      <w:tr w:rsidR="00D27232" w:rsidRPr="002E4EE5" w14:paraId="1C0075BD" w14:textId="77777777" w:rsidTr="00691DE2">
        <w:tc>
          <w:tcPr>
            <w:tcW w:w="1360" w:type="dxa"/>
          </w:tcPr>
          <w:p w14:paraId="5025EBB7" w14:textId="4BDF40E4" w:rsidR="00D27232" w:rsidRDefault="00D27232"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7</w:t>
            </w:r>
          </w:p>
        </w:tc>
        <w:tc>
          <w:tcPr>
            <w:tcW w:w="5243" w:type="dxa"/>
          </w:tcPr>
          <w:p w14:paraId="59D09D73" w14:textId="14B3AE5E" w:rsidR="00D27232" w:rsidRPr="0095304F" w:rsidRDefault="00D27232" w:rsidP="00F07EEF">
            <w:pPr>
              <w:pStyle w:val="u"/>
              <w:widowControl w:val="0"/>
              <w:numPr>
                <w:ilvl w:val="12"/>
                <w:numId w:val="0"/>
              </w:numPr>
              <w:rPr>
                <w:rFonts w:asciiTheme="minorHAnsi" w:hAnsiTheme="minorHAnsi" w:cstheme="minorHAnsi"/>
                <w:szCs w:val="22"/>
                <w:lang w:val="en-US"/>
              </w:rPr>
            </w:pPr>
            <w:r w:rsidRPr="00D27232">
              <w:rPr>
                <w:rFonts w:asciiTheme="minorHAnsi" w:hAnsiTheme="minorHAnsi" w:cstheme="minorHAnsi"/>
                <w:szCs w:val="22"/>
                <w:lang w:val="en-US"/>
              </w:rPr>
              <w:t>On-site testing and commissioning records, including functional verification records of all vehicles and mounted systems</w:t>
            </w:r>
          </w:p>
        </w:tc>
        <w:tc>
          <w:tcPr>
            <w:tcW w:w="2571" w:type="dxa"/>
          </w:tcPr>
          <w:p w14:paraId="33353A0B" w14:textId="1EC46EBD" w:rsidR="00D27232" w:rsidRPr="0095304F" w:rsidRDefault="00D27232" w:rsidP="00434E2A">
            <w:pPr>
              <w:pStyle w:val="u"/>
              <w:widowControl w:val="0"/>
              <w:numPr>
                <w:ilvl w:val="12"/>
                <w:numId w:val="0"/>
              </w:numPr>
              <w:rPr>
                <w:rFonts w:asciiTheme="minorHAnsi" w:hAnsiTheme="minorHAnsi" w:cstheme="minorHAnsi"/>
                <w:szCs w:val="22"/>
                <w:lang w:val="en-US"/>
              </w:rPr>
            </w:pPr>
            <w:r w:rsidRPr="00D27232">
              <w:rPr>
                <w:rFonts w:asciiTheme="minorHAnsi" w:hAnsiTheme="minorHAnsi" w:cstheme="minorHAnsi"/>
                <w:szCs w:val="22"/>
                <w:lang w:val="en-US"/>
              </w:rPr>
              <w:t>Before final acceptance</w:t>
            </w:r>
          </w:p>
        </w:tc>
      </w:tr>
      <w:tr w:rsidR="00402061" w:rsidRPr="002E4EE5" w14:paraId="6B7BE310" w14:textId="77777777" w:rsidTr="00691DE2">
        <w:tc>
          <w:tcPr>
            <w:tcW w:w="1360" w:type="dxa"/>
          </w:tcPr>
          <w:p w14:paraId="7783DD53" w14:textId="44FB2A51" w:rsidR="00402061" w:rsidRDefault="00402061"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8</w:t>
            </w:r>
          </w:p>
        </w:tc>
        <w:tc>
          <w:tcPr>
            <w:tcW w:w="5243" w:type="dxa"/>
          </w:tcPr>
          <w:p w14:paraId="18CEAF2B" w14:textId="6BC072A7" w:rsidR="00402061" w:rsidRPr="00D27232" w:rsidRDefault="00402061" w:rsidP="00F07EEF">
            <w:pPr>
              <w:pStyle w:val="u"/>
              <w:widowControl w:val="0"/>
              <w:numPr>
                <w:ilvl w:val="12"/>
                <w:numId w:val="0"/>
              </w:numPr>
              <w:rPr>
                <w:rFonts w:asciiTheme="minorHAnsi" w:hAnsiTheme="minorHAnsi" w:cstheme="minorHAnsi"/>
                <w:szCs w:val="22"/>
                <w:lang w:val="en-US"/>
              </w:rPr>
            </w:pPr>
            <w:r w:rsidRPr="00402061">
              <w:rPr>
                <w:rFonts w:asciiTheme="minorHAnsi" w:hAnsiTheme="minorHAnsi" w:cstheme="minorHAnsi"/>
                <w:szCs w:val="22"/>
                <w:lang w:val="en-US"/>
              </w:rPr>
              <w:t>Training records, including training report, attendance sheets signed by participants and training materials provided</w:t>
            </w:r>
          </w:p>
        </w:tc>
        <w:tc>
          <w:tcPr>
            <w:tcW w:w="2571" w:type="dxa"/>
          </w:tcPr>
          <w:p w14:paraId="4C22BB65" w14:textId="54B1C789" w:rsidR="00402061" w:rsidRPr="00D27232" w:rsidRDefault="00402061" w:rsidP="00434E2A">
            <w:pPr>
              <w:pStyle w:val="u"/>
              <w:widowControl w:val="0"/>
              <w:numPr>
                <w:ilvl w:val="12"/>
                <w:numId w:val="0"/>
              </w:numPr>
              <w:rPr>
                <w:rFonts w:asciiTheme="minorHAnsi" w:hAnsiTheme="minorHAnsi" w:cstheme="minorHAnsi"/>
                <w:szCs w:val="22"/>
                <w:lang w:val="en-US"/>
              </w:rPr>
            </w:pPr>
            <w:r w:rsidRPr="00D27232">
              <w:rPr>
                <w:rFonts w:asciiTheme="minorHAnsi" w:hAnsiTheme="minorHAnsi" w:cstheme="minorHAnsi"/>
                <w:szCs w:val="22"/>
                <w:lang w:val="en-US"/>
              </w:rPr>
              <w:t>Before final acceptance</w:t>
            </w:r>
          </w:p>
        </w:tc>
      </w:tr>
      <w:tr w:rsidR="00402061" w:rsidRPr="002E4EE5" w14:paraId="61CC3B03" w14:textId="77777777" w:rsidTr="00691DE2">
        <w:tc>
          <w:tcPr>
            <w:tcW w:w="1360" w:type="dxa"/>
          </w:tcPr>
          <w:p w14:paraId="56DC08F8" w14:textId="6427B35A" w:rsidR="00402061" w:rsidRDefault="00402061"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9</w:t>
            </w:r>
          </w:p>
        </w:tc>
        <w:tc>
          <w:tcPr>
            <w:tcW w:w="5243" w:type="dxa"/>
          </w:tcPr>
          <w:p w14:paraId="5250F273" w14:textId="7650E680" w:rsidR="00402061" w:rsidRPr="00402061" w:rsidRDefault="002D1889" w:rsidP="00F07EEF">
            <w:pPr>
              <w:pStyle w:val="u"/>
              <w:widowControl w:val="0"/>
              <w:numPr>
                <w:ilvl w:val="12"/>
                <w:numId w:val="0"/>
              </w:numPr>
              <w:rPr>
                <w:rFonts w:asciiTheme="minorHAnsi" w:hAnsiTheme="minorHAnsi" w:cstheme="minorHAnsi"/>
                <w:szCs w:val="22"/>
                <w:lang w:val="en-US"/>
              </w:rPr>
            </w:pPr>
            <w:r w:rsidRPr="002D1889">
              <w:rPr>
                <w:rFonts w:asciiTheme="minorHAnsi" w:hAnsiTheme="minorHAnsi" w:cstheme="minorHAnsi"/>
                <w:szCs w:val="22"/>
                <w:lang w:val="en-US"/>
              </w:rPr>
              <w:t>Warranty and after-sales documentation, including warranty certificates, service contact details, maintenance and support arrangements, and confirmation of spare parts availability</w:t>
            </w:r>
          </w:p>
        </w:tc>
        <w:tc>
          <w:tcPr>
            <w:tcW w:w="2571" w:type="dxa"/>
          </w:tcPr>
          <w:p w14:paraId="06721640" w14:textId="0808687E" w:rsidR="00402061" w:rsidRPr="00D27232" w:rsidRDefault="002D1889" w:rsidP="00434E2A">
            <w:pPr>
              <w:pStyle w:val="u"/>
              <w:widowControl w:val="0"/>
              <w:numPr>
                <w:ilvl w:val="12"/>
                <w:numId w:val="0"/>
              </w:numPr>
              <w:rPr>
                <w:rFonts w:asciiTheme="minorHAnsi" w:hAnsiTheme="minorHAnsi" w:cstheme="minorHAnsi"/>
                <w:szCs w:val="22"/>
                <w:lang w:val="en-US"/>
              </w:rPr>
            </w:pPr>
            <w:r w:rsidRPr="002D1889">
              <w:rPr>
                <w:rFonts w:asciiTheme="minorHAnsi" w:hAnsiTheme="minorHAnsi" w:cstheme="minorHAnsi"/>
                <w:szCs w:val="22"/>
                <w:lang w:val="en-US"/>
              </w:rPr>
              <w:t>Before final acceptance</w:t>
            </w:r>
          </w:p>
        </w:tc>
      </w:tr>
      <w:tr w:rsidR="005600E3" w:rsidRPr="00F763F8" w14:paraId="0E7D792D" w14:textId="77777777" w:rsidTr="00691DE2">
        <w:tc>
          <w:tcPr>
            <w:tcW w:w="1360" w:type="dxa"/>
          </w:tcPr>
          <w:p w14:paraId="11A9D76F" w14:textId="5000EF76" w:rsidR="005600E3" w:rsidRDefault="005600E3" w:rsidP="00F07EEF">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10</w:t>
            </w:r>
          </w:p>
        </w:tc>
        <w:tc>
          <w:tcPr>
            <w:tcW w:w="5243" w:type="dxa"/>
          </w:tcPr>
          <w:p w14:paraId="3BBA6C74" w14:textId="70C22F84" w:rsidR="005600E3" w:rsidRPr="002D1889" w:rsidRDefault="005600E3" w:rsidP="00F07EEF">
            <w:pPr>
              <w:pStyle w:val="u"/>
              <w:widowControl w:val="0"/>
              <w:numPr>
                <w:ilvl w:val="12"/>
                <w:numId w:val="0"/>
              </w:numPr>
              <w:rPr>
                <w:rFonts w:asciiTheme="minorHAnsi" w:hAnsiTheme="minorHAnsi" w:cstheme="minorHAnsi"/>
                <w:szCs w:val="22"/>
                <w:lang w:val="en-US"/>
              </w:rPr>
            </w:pPr>
            <w:r w:rsidRPr="005600E3">
              <w:rPr>
                <w:rFonts w:asciiTheme="minorHAnsi" w:hAnsiTheme="minorHAnsi" w:cstheme="minorHAnsi"/>
                <w:szCs w:val="22"/>
                <w:lang w:val="en-US"/>
              </w:rPr>
              <w:t xml:space="preserve">Final acceptance documentation, including final acceptance certificate and confirmation that all </w:t>
            </w:r>
            <w:r w:rsidRPr="005600E3">
              <w:rPr>
                <w:rFonts w:asciiTheme="minorHAnsi" w:hAnsiTheme="minorHAnsi" w:cstheme="minorHAnsi"/>
                <w:szCs w:val="22"/>
                <w:lang w:val="en-US"/>
              </w:rPr>
              <w:lastRenderedPageBreak/>
              <w:t>contractual obligations have been fulfilled</w:t>
            </w:r>
          </w:p>
        </w:tc>
        <w:tc>
          <w:tcPr>
            <w:tcW w:w="2571" w:type="dxa"/>
          </w:tcPr>
          <w:p w14:paraId="79DF81A4" w14:textId="0FEE4E3D" w:rsidR="005600E3" w:rsidRPr="002D1889" w:rsidRDefault="005600E3" w:rsidP="00434E2A">
            <w:pPr>
              <w:pStyle w:val="u"/>
              <w:widowControl w:val="0"/>
              <w:numPr>
                <w:ilvl w:val="12"/>
                <w:numId w:val="0"/>
              </w:numPr>
              <w:rPr>
                <w:rFonts w:asciiTheme="minorHAnsi" w:hAnsiTheme="minorHAnsi" w:cstheme="minorHAnsi"/>
                <w:szCs w:val="22"/>
                <w:lang w:val="en-US"/>
              </w:rPr>
            </w:pPr>
            <w:r w:rsidRPr="005600E3">
              <w:rPr>
                <w:rFonts w:asciiTheme="minorHAnsi" w:hAnsiTheme="minorHAnsi" w:cstheme="minorHAnsi"/>
                <w:szCs w:val="22"/>
                <w:lang w:val="en-US"/>
              </w:rPr>
              <w:lastRenderedPageBreak/>
              <w:t xml:space="preserve">No later than six (6) months from Contract </w:t>
            </w:r>
            <w:r w:rsidRPr="005600E3">
              <w:rPr>
                <w:rFonts w:asciiTheme="minorHAnsi" w:hAnsiTheme="minorHAnsi" w:cstheme="minorHAnsi"/>
                <w:szCs w:val="22"/>
                <w:lang w:val="en-US"/>
              </w:rPr>
              <w:lastRenderedPageBreak/>
              <w:t>notification, subject to successful inspection, testing, commissioning, training and acceptance</w:t>
            </w:r>
          </w:p>
        </w:tc>
      </w:tr>
    </w:tbl>
    <w:p w14:paraId="7D914ABF" w14:textId="7DECBA02" w:rsidR="00CD12A0" w:rsidRDefault="00CD12A0" w:rsidP="00E4145C">
      <w:pPr>
        <w:pStyle w:val="Titre2"/>
        <w:spacing w:before="120" w:after="60"/>
        <w:rPr>
          <w:rFonts w:asciiTheme="minorHAnsi" w:hAnsiTheme="minorHAnsi" w:cstheme="minorHAnsi"/>
          <w:sz w:val="22"/>
          <w:szCs w:val="22"/>
          <w:lang w:val="en"/>
        </w:rPr>
      </w:pPr>
      <w:bookmarkStart w:id="38" w:name="_Toc231225091"/>
      <w:bookmarkEnd w:id="37"/>
      <w:r>
        <w:rPr>
          <w:rFonts w:asciiTheme="minorHAnsi" w:hAnsiTheme="minorHAnsi" w:cstheme="minorHAnsi"/>
          <w:sz w:val="22"/>
          <w:szCs w:val="22"/>
          <w:lang w:val="en"/>
        </w:rPr>
        <w:lastRenderedPageBreak/>
        <w:t>Contractor’s focal point</w:t>
      </w:r>
    </w:p>
    <w:p w14:paraId="4576417F" w14:textId="6C4ADA00" w:rsidR="00DB6BC7" w:rsidRDefault="00063E36" w:rsidP="00DB6BC7">
      <w:pPr>
        <w:pStyle w:val="v"/>
        <w:widowControl w:val="0"/>
        <w:spacing w:before="120"/>
        <w:ind w:left="556" w:firstLine="0"/>
        <w:rPr>
          <w:rFonts w:asciiTheme="minorHAnsi" w:eastAsia="Times" w:hAnsiTheme="minorHAnsi" w:cstheme="minorHAnsi"/>
          <w:szCs w:val="22"/>
          <w:lang w:val="en"/>
        </w:rPr>
      </w:pPr>
      <w:r w:rsidRPr="00063E36">
        <w:rPr>
          <w:rFonts w:asciiTheme="minorHAnsi" w:eastAsia="Times" w:hAnsiTheme="minorHAnsi" w:cstheme="minorHAnsi"/>
          <w:szCs w:val="22"/>
          <w:lang w:val="en"/>
        </w:rPr>
        <w:t xml:space="preserve">The Contractor shall designate a single focal point responsible for all contractual, technical and logistical coordination related to the </w:t>
      </w:r>
      <w:r w:rsidR="00D10644">
        <w:rPr>
          <w:rFonts w:asciiTheme="minorHAnsi" w:eastAsia="Times" w:hAnsiTheme="minorHAnsi" w:cstheme="minorHAnsi"/>
          <w:szCs w:val="22"/>
          <w:lang w:val="en"/>
        </w:rPr>
        <w:t>CONTRACT</w:t>
      </w:r>
      <w:r w:rsidRPr="00063E36">
        <w:rPr>
          <w:rFonts w:asciiTheme="minorHAnsi" w:eastAsia="Times" w:hAnsiTheme="minorHAnsi" w:cstheme="minorHAnsi"/>
          <w:szCs w:val="22"/>
          <w:lang w:val="en"/>
        </w:rPr>
        <w:t>.</w:t>
      </w:r>
    </w:p>
    <w:p w14:paraId="0E9A2F95" w14:textId="18DF8110" w:rsidR="00D10644" w:rsidRDefault="00D10644" w:rsidP="00DB6BC7">
      <w:pPr>
        <w:pStyle w:val="v"/>
        <w:widowControl w:val="0"/>
        <w:spacing w:before="120"/>
        <w:ind w:left="556" w:firstLine="0"/>
        <w:rPr>
          <w:rFonts w:asciiTheme="minorHAnsi" w:eastAsia="Times" w:hAnsiTheme="minorHAnsi" w:cstheme="minorHAnsi"/>
          <w:szCs w:val="22"/>
          <w:lang w:val="en"/>
        </w:rPr>
      </w:pPr>
      <w:r w:rsidRPr="00D10644">
        <w:rPr>
          <w:rFonts w:asciiTheme="minorHAnsi" w:eastAsia="Times" w:hAnsiTheme="minorHAnsi" w:cstheme="minorHAnsi"/>
          <w:szCs w:val="22"/>
          <w:lang w:val="en"/>
        </w:rPr>
        <w:t xml:space="preserve">The focal point shall coordinate delivery, access to sites, inspection, testing, commissioning, training, handover, warranty and after-sales support with Expertise France. Expertise France shall remain the main contractual interface with the Contractor. Coordination with the Jordan Armed Forces shall be carried out in close coordination with Expertise France, unless otherwise expressly </w:t>
      </w:r>
      <w:r w:rsidR="00ED1DFE" w:rsidRPr="00D10644">
        <w:rPr>
          <w:rFonts w:asciiTheme="minorHAnsi" w:eastAsia="Times" w:hAnsiTheme="minorHAnsi" w:cstheme="minorHAnsi"/>
          <w:szCs w:val="22"/>
          <w:lang w:val="en"/>
        </w:rPr>
        <w:t>authorized</w:t>
      </w:r>
      <w:r w:rsidRPr="00D10644">
        <w:rPr>
          <w:rFonts w:asciiTheme="minorHAnsi" w:eastAsia="Times" w:hAnsiTheme="minorHAnsi" w:cstheme="minorHAnsi"/>
          <w:szCs w:val="22"/>
          <w:lang w:val="en"/>
        </w:rPr>
        <w:t xml:space="preserve"> in writing.</w:t>
      </w:r>
    </w:p>
    <w:p w14:paraId="12C91689" w14:textId="55E492D0" w:rsidR="00EE54DF" w:rsidRDefault="00EE54DF" w:rsidP="00DB6BC7">
      <w:pPr>
        <w:pStyle w:val="v"/>
        <w:widowControl w:val="0"/>
        <w:spacing w:before="120"/>
        <w:ind w:left="556" w:firstLine="0"/>
        <w:rPr>
          <w:rFonts w:asciiTheme="minorHAnsi" w:eastAsia="Times" w:hAnsiTheme="minorHAnsi" w:cstheme="minorHAnsi"/>
          <w:szCs w:val="22"/>
          <w:lang w:val="en"/>
        </w:rPr>
      </w:pPr>
      <w:r w:rsidRPr="00EE54DF">
        <w:rPr>
          <w:rFonts w:asciiTheme="minorHAnsi" w:eastAsia="Times" w:hAnsiTheme="minorHAnsi" w:cstheme="minorHAnsi"/>
          <w:szCs w:val="22"/>
          <w:lang w:val="en"/>
        </w:rPr>
        <w:t xml:space="preserve">The Contractor shall promptly inform Expertise France of any issue, delay, constraint or risk that may affect </w:t>
      </w:r>
      <w:r w:rsidR="00F42673">
        <w:rPr>
          <w:rFonts w:asciiTheme="minorHAnsi" w:eastAsia="Times" w:hAnsiTheme="minorHAnsi" w:cstheme="minorHAnsi"/>
          <w:szCs w:val="22"/>
          <w:lang w:val="en"/>
        </w:rPr>
        <w:t>CONTRACT</w:t>
      </w:r>
      <w:r w:rsidRPr="00EE54DF">
        <w:rPr>
          <w:rFonts w:asciiTheme="minorHAnsi" w:eastAsia="Times" w:hAnsiTheme="minorHAnsi" w:cstheme="minorHAnsi"/>
          <w:szCs w:val="22"/>
          <w:lang w:val="en"/>
        </w:rPr>
        <w:t xml:space="preserve"> implementation.</w:t>
      </w:r>
    </w:p>
    <w:p w14:paraId="28A7F828" w14:textId="1EA654E7" w:rsidR="00F42673" w:rsidRDefault="00F42673" w:rsidP="00F42673">
      <w:pPr>
        <w:pStyle w:val="Titre2"/>
        <w:spacing w:before="120" w:after="60"/>
        <w:rPr>
          <w:rFonts w:asciiTheme="minorHAnsi" w:hAnsiTheme="minorHAnsi" w:cstheme="minorHAnsi"/>
          <w:sz w:val="22"/>
          <w:szCs w:val="22"/>
          <w:lang w:val="en"/>
        </w:rPr>
      </w:pPr>
      <w:r>
        <w:rPr>
          <w:rFonts w:asciiTheme="minorHAnsi" w:hAnsiTheme="minorHAnsi" w:cstheme="minorHAnsi"/>
          <w:sz w:val="22"/>
          <w:szCs w:val="22"/>
          <w:lang w:val="en"/>
        </w:rPr>
        <w:t>Place of execution</w:t>
      </w:r>
    </w:p>
    <w:p w14:paraId="7E9DFBCF" w14:textId="2471D273" w:rsidR="006417F9" w:rsidRDefault="006417F9" w:rsidP="006417F9">
      <w:pPr>
        <w:pStyle w:val="v"/>
        <w:widowControl w:val="0"/>
        <w:spacing w:before="120"/>
        <w:ind w:left="556" w:firstLine="0"/>
        <w:rPr>
          <w:rFonts w:asciiTheme="minorHAnsi" w:eastAsia="Times" w:hAnsiTheme="minorHAnsi" w:cstheme="minorHAnsi"/>
          <w:szCs w:val="22"/>
          <w:lang w:val="en"/>
        </w:rPr>
      </w:pPr>
      <w:r w:rsidRPr="006417F9">
        <w:rPr>
          <w:rFonts w:asciiTheme="minorHAnsi" w:eastAsia="Times" w:hAnsiTheme="minorHAnsi" w:cstheme="minorHAnsi"/>
          <w:szCs w:val="22"/>
          <w:lang w:val="en"/>
        </w:rPr>
        <w:t xml:space="preserve">The </w:t>
      </w:r>
      <w:r w:rsidR="008545BB">
        <w:rPr>
          <w:rFonts w:asciiTheme="minorHAnsi" w:eastAsia="Times" w:hAnsiTheme="minorHAnsi" w:cstheme="minorHAnsi"/>
          <w:szCs w:val="22"/>
          <w:lang w:val="en"/>
        </w:rPr>
        <w:t>CONTRACT</w:t>
      </w:r>
      <w:r w:rsidRPr="006417F9">
        <w:rPr>
          <w:rFonts w:asciiTheme="minorHAnsi" w:eastAsia="Times" w:hAnsiTheme="minorHAnsi" w:cstheme="minorHAnsi"/>
          <w:szCs w:val="22"/>
          <w:lang w:val="en"/>
        </w:rPr>
        <w:t xml:space="preserve"> shall be executed in the Hashemite Kingdom of Jordan.</w:t>
      </w:r>
    </w:p>
    <w:p w14:paraId="7DA8DEDA" w14:textId="77A2845F" w:rsidR="00DB6BC7" w:rsidRPr="000A725F" w:rsidRDefault="008545BB" w:rsidP="000A725F">
      <w:pPr>
        <w:pStyle w:val="v"/>
        <w:widowControl w:val="0"/>
        <w:spacing w:before="120"/>
        <w:ind w:left="556" w:firstLine="0"/>
        <w:rPr>
          <w:rFonts w:asciiTheme="minorHAnsi" w:eastAsia="Times" w:hAnsiTheme="minorHAnsi" w:cstheme="minorHAnsi"/>
          <w:szCs w:val="22"/>
          <w:lang w:val="en"/>
        </w:rPr>
      </w:pPr>
      <w:r w:rsidRPr="008545BB">
        <w:rPr>
          <w:rFonts w:asciiTheme="minorHAnsi" w:eastAsia="Times" w:hAnsiTheme="minorHAnsi" w:cstheme="minorHAnsi"/>
          <w:szCs w:val="22"/>
          <w:lang w:val="en"/>
        </w:rPr>
        <w:t>The vehicles shall be delivered, tested, commissioned and handed over at Jordan Armed Forces designated location(s) in Jordan, to be confirmed by Expertise France / the Contracting Authority.</w:t>
      </w:r>
    </w:p>
    <w:p w14:paraId="0E159920" w14:textId="7AFAAB79" w:rsidR="00E4145C" w:rsidRPr="00D95D87" w:rsidRDefault="00E4145C" w:rsidP="00E4145C">
      <w:pPr>
        <w:pStyle w:val="Titre2"/>
        <w:spacing w:before="120" w:after="60"/>
        <w:rPr>
          <w:rFonts w:asciiTheme="minorHAnsi" w:hAnsiTheme="minorHAnsi" w:cstheme="minorHAnsi"/>
          <w:sz w:val="22"/>
          <w:szCs w:val="22"/>
          <w:lang w:val="en-GB"/>
        </w:rPr>
      </w:pPr>
      <w:r w:rsidRPr="00D95D87">
        <w:rPr>
          <w:rFonts w:asciiTheme="minorHAnsi" w:hAnsiTheme="minorHAnsi" w:cstheme="minorHAnsi"/>
          <w:sz w:val="22"/>
          <w:szCs w:val="22"/>
          <w:lang w:val="en"/>
        </w:rPr>
        <w:t>Delivery</w:t>
      </w:r>
      <w:bookmarkEnd w:id="38"/>
    </w:p>
    <w:p w14:paraId="664E4D9D" w14:textId="0E680E38" w:rsidR="00661F75" w:rsidRDefault="00124E03" w:rsidP="00A1761D">
      <w:pPr>
        <w:pStyle w:val="v"/>
        <w:widowControl w:val="0"/>
        <w:spacing w:before="120"/>
        <w:ind w:left="556" w:firstLine="0"/>
        <w:rPr>
          <w:rFonts w:asciiTheme="minorHAnsi" w:eastAsia="Times" w:hAnsiTheme="minorHAnsi" w:cstheme="minorHAnsi"/>
          <w:szCs w:val="22"/>
          <w:lang w:val="en"/>
        </w:rPr>
      </w:pPr>
      <w:r w:rsidRPr="00124E03">
        <w:rPr>
          <w:rFonts w:asciiTheme="minorHAnsi" w:eastAsia="Times" w:hAnsiTheme="minorHAnsi" w:cstheme="minorHAnsi"/>
          <w:szCs w:val="22"/>
          <w:lang w:val="en"/>
        </w:rPr>
        <w:t>The Contractor shall supply and deliver the vehicles complete, fully operational and ready for inspection, testing, commissioning and handover.</w:t>
      </w:r>
    </w:p>
    <w:p w14:paraId="5953D147" w14:textId="77777777" w:rsidR="00124E03" w:rsidRDefault="00124E03" w:rsidP="00A1761D">
      <w:pPr>
        <w:pStyle w:val="v"/>
        <w:widowControl w:val="0"/>
        <w:spacing w:before="120"/>
        <w:ind w:left="556" w:firstLine="0"/>
        <w:rPr>
          <w:rFonts w:asciiTheme="minorHAnsi" w:hAnsiTheme="minorHAnsi" w:cstheme="minorHAnsi"/>
          <w:szCs w:val="22"/>
          <w:lang w:val="en"/>
        </w:rPr>
      </w:pPr>
      <w:r w:rsidRPr="00124E03">
        <w:rPr>
          <w:rFonts w:asciiTheme="minorHAnsi" w:hAnsiTheme="minorHAnsi" w:cstheme="minorHAnsi"/>
          <w:szCs w:val="22"/>
          <w:lang w:val="en"/>
        </w:rPr>
        <w:t>The Contractor shall ensure that the delivered vehicles are new, unused, of manufacturing year 2025 or later, and fully compliant with the Specifications and with the Contractor’s approved technical offer.</w:t>
      </w:r>
    </w:p>
    <w:p w14:paraId="0F72E7C5" w14:textId="77777777" w:rsidR="00124E03" w:rsidRDefault="00124E03" w:rsidP="00A1761D">
      <w:pPr>
        <w:pStyle w:val="v"/>
        <w:widowControl w:val="0"/>
        <w:spacing w:before="120"/>
        <w:ind w:left="556" w:firstLine="0"/>
        <w:rPr>
          <w:rFonts w:asciiTheme="minorHAnsi" w:hAnsiTheme="minorHAnsi" w:cstheme="minorHAnsi"/>
          <w:szCs w:val="22"/>
          <w:lang w:val="en"/>
        </w:rPr>
      </w:pPr>
      <w:r w:rsidRPr="00124E03">
        <w:rPr>
          <w:rFonts w:asciiTheme="minorHAnsi" w:hAnsiTheme="minorHAnsi" w:cstheme="minorHAnsi"/>
          <w:szCs w:val="22"/>
          <w:lang w:val="en"/>
        </w:rPr>
        <w:t>Delivery shall include, as applicable, transport to the final delivery location(s) in Jordan, offloading, handover, all mounted systems, accessories, onboard items, safety equipment, tools, manuals, certificates and all documentation required under the Contract.</w:t>
      </w:r>
    </w:p>
    <w:p w14:paraId="294646BC" w14:textId="77777777" w:rsidR="00704161" w:rsidRDefault="00124E03" w:rsidP="00A1761D">
      <w:pPr>
        <w:pStyle w:val="v"/>
        <w:widowControl w:val="0"/>
        <w:spacing w:before="120"/>
        <w:ind w:left="556" w:firstLine="0"/>
        <w:rPr>
          <w:rFonts w:asciiTheme="minorHAnsi" w:hAnsiTheme="minorHAnsi" w:cstheme="minorHAnsi"/>
          <w:szCs w:val="22"/>
          <w:lang w:val="en"/>
        </w:rPr>
      </w:pPr>
      <w:r w:rsidRPr="00124E03">
        <w:rPr>
          <w:rFonts w:asciiTheme="minorHAnsi" w:hAnsiTheme="minorHAnsi" w:cstheme="minorHAnsi"/>
          <w:szCs w:val="22"/>
          <w:lang w:val="en"/>
        </w:rPr>
        <w:t>Partial delivery, incomplete delivery, delivery subject to later completion, or delivery of vehicles or systems that are not fully operational shall not be considered compliant, unless expressly authorised in writing by Expertise France.</w:t>
      </w:r>
    </w:p>
    <w:p w14:paraId="15C640A0" w14:textId="4424BE66" w:rsidR="00704161" w:rsidRDefault="00704161" w:rsidP="00A1761D">
      <w:pPr>
        <w:pStyle w:val="v"/>
        <w:widowControl w:val="0"/>
        <w:spacing w:before="120"/>
        <w:ind w:left="556" w:firstLine="0"/>
        <w:rPr>
          <w:rFonts w:asciiTheme="minorHAnsi" w:hAnsiTheme="minorHAnsi" w:cstheme="minorHAnsi"/>
          <w:szCs w:val="22"/>
          <w:lang w:val="en"/>
        </w:rPr>
      </w:pPr>
      <w:r w:rsidRPr="00704161">
        <w:rPr>
          <w:rFonts w:asciiTheme="minorHAnsi" w:hAnsiTheme="minorHAnsi" w:cstheme="minorHAnsi"/>
          <w:szCs w:val="22"/>
          <w:lang w:val="en"/>
        </w:rPr>
        <w:t>The Contractor shall notify Expertise France in writing at least fifteen (15) calendar days before the expected delivery date and shall confirm the delivery date, delivery location, vehicle identification details, transport arrangements and documentation available for inspection.</w:t>
      </w:r>
    </w:p>
    <w:p w14:paraId="657FAA47" w14:textId="4D6BEB40" w:rsidR="001B0901" w:rsidRDefault="001B0901" w:rsidP="001B0901">
      <w:pPr>
        <w:pStyle w:val="Titre2"/>
        <w:spacing w:before="120" w:after="60"/>
        <w:jc w:val="both"/>
        <w:rPr>
          <w:rFonts w:asciiTheme="minorHAnsi" w:hAnsiTheme="minorHAnsi"/>
          <w:sz w:val="22"/>
          <w:szCs w:val="22"/>
          <w:lang w:val="en"/>
        </w:rPr>
      </w:pPr>
      <w:r w:rsidRPr="001B0901">
        <w:rPr>
          <w:rFonts w:asciiTheme="minorHAnsi" w:hAnsiTheme="minorHAnsi"/>
          <w:sz w:val="22"/>
          <w:szCs w:val="22"/>
          <w:lang w:val="en"/>
        </w:rPr>
        <w:t>Customs clearance and vehicle registration support</w:t>
      </w:r>
    </w:p>
    <w:p w14:paraId="50A93AA7" w14:textId="65E74E00" w:rsidR="001B0901" w:rsidRDefault="00880AC5" w:rsidP="00A1761D">
      <w:pPr>
        <w:pStyle w:val="v"/>
        <w:widowControl w:val="0"/>
        <w:spacing w:before="120"/>
        <w:ind w:left="556" w:firstLine="0"/>
        <w:rPr>
          <w:rFonts w:asciiTheme="minorHAnsi" w:hAnsiTheme="minorHAnsi" w:cstheme="minorHAnsi"/>
          <w:szCs w:val="22"/>
          <w:lang w:val="en"/>
        </w:rPr>
      </w:pPr>
      <w:r w:rsidRPr="00880AC5">
        <w:rPr>
          <w:rFonts w:asciiTheme="minorHAnsi" w:hAnsiTheme="minorHAnsi" w:cstheme="minorHAnsi"/>
          <w:szCs w:val="22"/>
          <w:lang w:val="en"/>
        </w:rPr>
        <w:t>The Contractor shall provide all documentation and support required for customs clearance and registration of the vehicles in Jordan, in accordance with the Specifications and the applicable requirements communicated by Expertise France.</w:t>
      </w:r>
    </w:p>
    <w:p w14:paraId="75A85094" w14:textId="2720BC1B" w:rsidR="00880AC5" w:rsidRDefault="00880AC5" w:rsidP="00A1761D">
      <w:pPr>
        <w:pStyle w:val="v"/>
        <w:widowControl w:val="0"/>
        <w:spacing w:before="120"/>
        <w:ind w:left="556" w:firstLine="0"/>
        <w:rPr>
          <w:rFonts w:asciiTheme="minorHAnsi" w:hAnsiTheme="minorHAnsi" w:cstheme="minorHAnsi"/>
          <w:szCs w:val="22"/>
          <w:lang w:val="en"/>
        </w:rPr>
      </w:pPr>
      <w:r w:rsidRPr="00880AC5">
        <w:rPr>
          <w:rFonts w:asciiTheme="minorHAnsi" w:hAnsiTheme="minorHAnsi" w:cstheme="minorHAnsi"/>
          <w:szCs w:val="22"/>
          <w:lang w:val="en"/>
        </w:rPr>
        <w:t xml:space="preserve">The Contractor shall ensure that the financial offer and </w:t>
      </w:r>
      <w:r w:rsidR="007539B3">
        <w:rPr>
          <w:rFonts w:asciiTheme="minorHAnsi" w:hAnsiTheme="minorHAnsi" w:cstheme="minorHAnsi"/>
          <w:szCs w:val="22"/>
          <w:lang w:val="en"/>
        </w:rPr>
        <w:t>CONTRACT</w:t>
      </w:r>
      <w:r w:rsidRPr="00880AC5">
        <w:rPr>
          <w:rFonts w:asciiTheme="minorHAnsi" w:hAnsiTheme="minorHAnsi" w:cstheme="minorHAnsi"/>
          <w:szCs w:val="22"/>
          <w:lang w:val="en"/>
        </w:rPr>
        <w:t xml:space="preserve"> price include all costs and documentation required for the full execution of the </w:t>
      </w:r>
      <w:r w:rsidR="003B3E75">
        <w:rPr>
          <w:rFonts w:asciiTheme="minorHAnsi" w:hAnsiTheme="minorHAnsi" w:cstheme="minorHAnsi"/>
          <w:szCs w:val="22"/>
          <w:lang w:val="en"/>
        </w:rPr>
        <w:t>CONTRACT</w:t>
      </w:r>
      <w:r w:rsidRPr="00880AC5">
        <w:rPr>
          <w:rFonts w:asciiTheme="minorHAnsi" w:hAnsiTheme="minorHAnsi" w:cstheme="minorHAnsi"/>
          <w:szCs w:val="22"/>
          <w:lang w:val="en"/>
        </w:rPr>
        <w:t>, including customs clearance and vehicle registration support, as specified in the tender dossier.</w:t>
      </w:r>
    </w:p>
    <w:p w14:paraId="4E5CE47B" w14:textId="2F636E69" w:rsidR="00367376" w:rsidRDefault="00367376" w:rsidP="00367376">
      <w:pPr>
        <w:pStyle w:val="Titre2"/>
        <w:spacing w:before="120" w:after="60"/>
        <w:jc w:val="both"/>
        <w:rPr>
          <w:rFonts w:asciiTheme="minorHAnsi" w:hAnsiTheme="minorHAnsi"/>
          <w:sz w:val="22"/>
          <w:szCs w:val="22"/>
          <w:lang w:val="en"/>
        </w:rPr>
      </w:pPr>
      <w:r>
        <w:rPr>
          <w:rFonts w:asciiTheme="minorHAnsi" w:hAnsiTheme="minorHAnsi"/>
          <w:sz w:val="22"/>
          <w:szCs w:val="22"/>
          <w:lang w:val="en"/>
        </w:rPr>
        <w:lastRenderedPageBreak/>
        <w:t>Training</w:t>
      </w:r>
    </w:p>
    <w:p w14:paraId="407858A7" w14:textId="6BC8F626" w:rsidR="00367376" w:rsidRDefault="00367376" w:rsidP="00367376">
      <w:pPr>
        <w:pStyle w:val="v"/>
        <w:widowControl w:val="0"/>
        <w:spacing w:before="120"/>
        <w:ind w:left="556" w:firstLine="0"/>
        <w:rPr>
          <w:rFonts w:asciiTheme="minorHAnsi" w:hAnsiTheme="minorHAnsi" w:cstheme="minorHAnsi"/>
          <w:szCs w:val="22"/>
          <w:lang w:val="en"/>
        </w:rPr>
      </w:pPr>
      <w:r w:rsidRPr="00367376">
        <w:rPr>
          <w:rFonts w:asciiTheme="minorHAnsi" w:hAnsiTheme="minorHAnsi" w:cstheme="minorHAnsi"/>
          <w:szCs w:val="22"/>
          <w:lang w:val="en"/>
        </w:rPr>
        <w:t>The Contractor shall provide on-site training to designated Jordan Armed Forces personnel.</w:t>
      </w:r>
    </w:p>
    <w:p w14:paraId="17981195" w14:textId="16B484F9" w:rsidR="00395613" w:rsidRDefault="00395613" w:rsidP="00367376">
      <w:pPr>
        <w:pStyle w:val="v"/>
        <w:widowControl w:val="0"/>
        <w:spacing w:before="120"/>
        <w:ind w:left="556" w:firstLine="0"/>
        <w:rPr>
          <w:rFonts w:asciiTheme="minorHAnsi" w:hAnsiTheme="minorHAnsi" w:cstheme="minorHAnsi"/>
          <w:szCs w:val="22"/>
          <w:lang w:val="en"/>
        </w:rPr>
      </w:pPr>
      <w:r w:rsidRPr="00395613">
        <w:rPr>
          <w:rFonts w:asciiTheme="minorHAnsi" w:hAnsiTheme="minorHAnsi" w:cstheme="minorHAnsi"/>
          <w:szCs w:val="22"/>
          <w:lang w:val="en"/>
        </w:rPr>
        <w:t>Training shall last for a minimum of two (2) working days and shall cover, at a minimum, operation, safety procedures and basic maintenance of the supplied vehicles and mounted systems.</w:t>
      </w:r>
    </w:p>
    <w:p w14:paraId="265E0592" w14:textId="4E8CADA9" w:rsidR="00383B5C" w:rsidRDefault="00383B5C" w:rsidP="00367376">
      <w:pPr>
        <w:pStyle w:val="v"/>
        <w:widowControl w:val="0"/>
        <w:spacing w:before="120"/>
        <w:ind w:left="556" w:firstLine="0"/>
        <w:rPr>
          <w:rFonts w:asciiTheme="minorHAnsi" w:hAnsiTheme="minorHAnsi" w:cstheme="minorHAnsi"/>
          <w:szCs w:val="22"/>
          <w:lang w:val="en"/>
        </w:rPr>
      </w:pPr>
      <w:r w:rsidRPr="00383B5C">
        <w:rPr>
          <w:rFonts w:asciiTheme="minorHAnsi" w:hAnsiTheme="minorHAnsi" w:cstheme="minorHAnsi"/>
          <w:szCs w:val="22"/>
          <w:lang w:val="en"/>
        </w:rPr>
        <w:t>Training shall be delivered in Arabic or English. Training materials shall be provided in hard copy and soft copy.</w:t>
      </w:r>
    </w:p>
    <w:p w14:paraId="2B8D068C" w14:textId="1420187E" w:rsidR="00F87785" w:rsidRDefault="00F87785" w:rsidP="00F87785">
      <w:pPr>
        <w:pStyle w:val="Titre2"/>
        <w:spacing w:before="120" w:after="60"/>
        <w:jc w:val="both"/>
        <w:rPr>
          <w:rFonts w:asciiTheme="minorHAnsi" w:hAnsiTheme="minorHAnsi"/>
          <w:sz w:val="22"/>
          <w:szCs w:val="22"/>
          <w:lang w:val="en"/>
        </w:rPr>
      </w:pPr>
      <w:r w:rsidRPr="00F87785">
        <w:rPr>
          <w:rFonts w:asciiTheme="minorHAnsi" w:hAnsiTheme="minorHAnsi"/>
          <w:sz w:val="22"/>
          <w:szCs w:val="22"/>
          <w:lang w:val="en"/>
        </w:rPr>
        <w:t>Warranty and after-sales support</w:t>
      </w:r>
    </w:p>
    <w:p w14:paraId="05EEFCCC" w14:textId="4180051D" w:rsidR="00F87785" w:rsidRDefault="00946A1E" w:rsidP="00946A1E">
      <w:pPr>
        <w:pStyle w:val="v"/>
        <w:widowControl w:val="0"/>
        <w:spacing w:before="120"/>
        <w:ind w:left="556" w:firstLine="0"/>
        <w:rPr>
          <w:rFonts w:asciiTheme="minorHAnsi" w:hAnsiTheme="minorHAnsi" w:cstheme="minorHAnsi"/>
          <w:szCs w:val="22"/>
          <w:lang w:val="en"/>
        </w:rPr>
      </w:pPr>
      <w:r w:rsidRPr="00946A1E">
        <w:rPr>
          <w:rFonts w:asciiTheme="minorHAnsi" w:hAnsiTheme="minorHAnsi" w:cstheme="minorHAnsi"/>
          <w:szCs w:val="22"/>
          <w:lang w:val="en"/>
        </w:rPr>
        <w:t>The supplied vehicles and mounted systems shall be covered by a minimum warranty period of twelve (12) months from the date of final acceptance, unless a longer warranty period is offered by the Contractor.</w:t>
      </w:r>
    </w:p>
    <w:p w14:paraId="6750F583" w14:textId="687B7003" w:rsidR="00075531" w:rsidRDefault="00075531" w:rsidP="00946A1E">
      <w:pPr>
        <w:pStyle w:val="v"/>
        <w:widowControl w:val="0"/>
        <w:spacing w:before="120"/>
        <w:ind w:left="556" w:firstLine="0"/>
        <w:rPr>
          <w:rFonts w:asciiTheme="minorHAnsi" w:hAnsiTheme="minorHAnsi" w:cstheme="minorHAnsi"/>
          <w:szCs w:val="22"/>
          <w:lang w:val="en"/>
        </w:rPr>
      </w:pPr>
      <w:r w:rsidRPr="00075531">
        <w:rPr>
          <w:rFonts w:asciiTheme="minorHAnsi" w:hAnsiTheme="minorHAnsi" w:cstheme="minorHAnsi"/>
          <w:szCs w:val="22"/>
          <w:lang w:val="en"/>
        </w:rPr>
        <w:t>The Contractor shall ensure the availability of spare parts for a minimum period of five (5) years.</w:t>
      </w:r>
    </w:p>
    <w:p w14:paraId="6285186D" w14:textId="207B5DED" w:rsidR="000D1E2A" w:rsidRDefault="000D1E2A" w:rsidP="00946A1E">
      <w:pPr>
        <w:pStyle w:val="v"/>
        <w:widowControl w:val="0"/>
        <w:spacing w:before="120"/>
        <w:ind w:left="556" w:firstLine="0"/>
        <w:rPr>
          <w:rFonts w:asciiTheme="minorHAnsi" w:hAnsiTheme="minorHAnsi" w:cstheme="minorHAnsi"/>
          <w:szCs w:val="22"/>
          <w:lang w:val="en"/>
        </w:rPr>
      </w:pPr>
      <w:r w:rsidRPr="000D1E2A">
        <w:rPr>
          <w:rFonts w:asciiTheme="minorHAnsi" w:hAnsiTheme="minorHAnsi" w:cstheme="minorHAnsi"/>
          <w:szCs w:val="22"/>
          <w:lang w:val="en"/>
        </w:rPr>
        <w:t>The Contractor shall provide technical support with a maximum response time of seventy-two (72) hours.</w:t>
      </w:r>
    </w:p>
    <w:p w14:paraId="2DDD0EBC" w14:textId="339562CB" w:rsidR="00367376" w:rsidRDefault="000D1E2A" w:rsidP="00B82FE4">
      <w:pPr>
        <w:pStyle w:val="v"/>
        <w:widowControl w:val="0"/>
        <w:spacing w:before="120"/>
        <w:ind w:left="556" w:firstLine="0"/>
        <w:rPr>
          <w:rFonts w:asciiTheme="minorHAnsi" w:hAnsiTheme="minorHAnsi" w:cstheme="minorHAnsi"/>
          <w:szCs w:val="22"/>
          <w:lang w:val="en"/>
        </w:rPr>
      </w:pPr>
      <w:r w:rsidRPr="000D1E2A">
        <w:rPr>
          <w:rFonts w:asciiTheme="minorHAnsi" w:hAnsiTheme="minorHAnsi" w:cstheme="minorHAnsi"/>
          <w:szCs w:val="22"/>
          <w:lang w:val="en"/>
        </w:rPr>
        <w:t xml:space="preserve">The Contractor shall ensure the availability of local service support in Jordan or through an </w:t>
      </w:r>
      <w:r w:rsidR="008854A7" w:rsidRPr="000D1E2A">
        <w:rPr>
          <w:rFonts w:asciiTheme="minorHAnsi" w:hAnsiTheme="minorHAnsi" w:cstheme="minorHAnsi"/>
          <w:szCs w:val="22"/>
          <w:lang w:val="en"/>
        </w:rPr>
        <w:t>authorized</w:t>
      </w:r>
      <w:r w:rsidRPr="000D1E2A">
        <w:rPr>
          <w:rFonts w:asciiTheme="minorHAnsi" w:hAnsiTheme="minorHAnsi" w:cstheme="minorHAnsi"/>
          <w:szCs w:val="22"/>
          <w:lang w:val="en"/>
        </w:rPr>
        <w:t xml:space="preserve"> partner and shall clearly identify the entity responsible for warranty and after-sales support, including service location and contact details.</w:t>
      </w:r>
    </w:p>
    <w:p w14:paraId="7A4B4F51" w14:textId="1991360B" w:rsidR="003D73A9" w:rsidRDefault="003D73A9" w:rsidP="00A1761D">
      <w:pPr>
        <w:pStyle w:val="Titre2"/>
        <w:spacing w:before="120" w:after="60"/>
        <w:jc w:val="both"/>
        <w:rPr>
          <w:rFonts w:asciiTheme="minorHAnsi" w:hAnsiTheme="minorHAnsi"/>
          <w:sz w:val="22"/>
          <w:szCs w:val="22"/>
          <w:lang w:val="en"/>
        </w:rPr>
      </w:pPr>
      <w:bookmarkStart w:id="39" w:name="_Toc231225092"/>
      <w:r>
        <w:rPr>
          <w:rFonts w:asciiTheme="minorHAnsi" w:hAnsiTheme="minorHAnsi"/>
          <w:sz w:val="22"/>
          <w:szCs w:val="22"/>
          <w:lang w:val="en"/>
        </w:rPr>
        <w:t>Export control</w:t>
      </w:r>
      <w:bookmarkEnd w:id="39"/>
    </w:p>
    <w:p w14:paraId="452B58F0" w14:textId="1CF11F1F" w:rsidR="00DC02D7" w:rsidRDefault="00DC02D7" w:rsidP="00DC02D7">
      <w:pPr>
        <w:pStyle w:val="v"/>
        <w:widowControl w:val="0"/>
        <w:spacing w:before="120"/>
        <w:ind w:left="556" w:firstLine="0"/>
        <w:rPr>
          <w:rFonts w:asciiTheme="minorHAnsi" w:hAnsiTheme="minorHAnsi" w:cstheme="minorHAnsi"/>
          <w:szCs w:val="22"/>
          <w:lang w:val="en"/>
        </w:rPr>
      </w:pPr>
      <w:r w:rsidRPr="00DC02D7">
        <w:rPr>
          <w:rFonts w:asciiTheme="minorHAnsi" w:hAnsiTheme="minorHAnsi" w:cstheme="minorHAnsi"/>
          <w:szCs w:val="22"/>
          <w:lang w:val="en"/>
        </w:rPr>
        <w:t xml:space="preserve">The Contractor shall comply with all applicable export control, import, customs, registration, regulatory and administrative requirements applicable to the vehicles, mounted systems, components, documentation and related services supplied under the </w:t>
      </w:r>
      <w:r>
        <w:rPr>
          <w:rFonts w:asciiTheme="minorHAnsi" w:hAnsiTheme="minorHAnsi" w:cstheme="minorHAnsi"/>
          <w:szCs w:val="22"/>
          <w:lang w:val="en"/>
        </w:rPr>
        <w:t>CONTRACT</w:t>
      </w:r>
      <w:r w:rsidRPr="00DC02D7">
        <w:rPr>
          <w:rFonts w:asciiTheme="minorHAnsi" w:hAnsiTheme="minorHAnsi" w:cstheme="minorHAnsi"/>
          <w:szCs w:val="22"/>
          <w:lang w:val="en"/>
        </w:rPr>
        <w:t>.</w:t>
      </w:r>
    </w:p>
    <w:p w14:paraId="58E7BB3D" w14:textId="1BA2932F" w:rsidR="00DC02D7" w:rsidRPr="00DC02D7" w:rsidRDefault="00DC02D7" w:rsidP="00DC02D7">
      <w:pPr>
        <w:pStyle w:val="v"/>
        <w:widowControl w:val="0"/>
        <w:spacing w:before="120"/>
        <w:ind w:left="556" w:firstLine="0"/>
        <w:rPr>
          <w:rFonts w:asciiTheme="minorHAnsi" w:hAnsiTheme="minorHAnsi" w:cstheme="minorHAnsi"/>
          <w:szCs w:val="22"/>
          <w:lang w:val="en"/>
        </w:rPr>
      </w:pPr>
      <w:r w:rsidRPr="00DC02D7">
        <w:rPr>
          <w:rFonts w:asciiTheme="minorHAnsi" w:hAnsiTheme="minorHAnsi" w:cstheme="minorHAnsi"/>
          <w:szCs w:val="22"/>
          <w:lang w:val="en"/>
        </w:rPr>
        <w:t xml:space="preserve">The Contractor shall provide any information, certificates, classification documents, authorisations or supporting documents reasonably required by Expertise France for the performance of the </w:t>
      </w:r>
      <w:r>
        <w:rPr>
          <w:rFonts w:asciiTheme="minorHAnsi" w:hAnsiTheme="minorHAnsi" w:cstheme="minorHAnsi"/>
          <w:szCs w:val="22"/>
          <w:lang w:val="en"/>
        </w:rPr>
        <w:t>CONTRACT</w:t>
      </w:r>
      <w:r w:rsidRPr="00DC02D7">
        <w:rPr>
          <w:rFonts w:asciiTheme="minorHAnsi" w:hAnsiTheme="minorHAnsi" w:cstheme="minorHAnsi"/>
          <w:szCs w:val="22"/>
          <w:lang w:val="en"/>
        </w:rPr>
        <w:t>.</w:t>
      </w:r>
    </w:p>
    <w:p w14:paraId="3F8A3FD3" w14:textId="1C521D3A" w:rsidR="00E25D2D" w:rsidRPr="00F763F8" w:rsidRDefault="00E25D2D" w:rsidP="00A1761D">
      <w:pPr>
        <w:pStyle w:val="Titre2"/>
        <w:spacing w:before="120" w:after="60"/>
        <w:jc w:val="both"/>
        <w:rPr>
          <w:rFonts w:asciiTheme="minorHAnsi" w:hAnsiTheme="minorHAnsi"/>
          <w:sz w:val="22"/>
          <w:szCs w:val="22"/>
          <w:lang w:val="en"/>
        </w:rPr>
      </w:pPr>
      <w:bookmarkStart w:id="40" w:name="_Toc231225093"/>
      <w:r w:rsidRPr="0041061D">
        <w:rPr>
          <w:rFonts w:asciiTheme="minorHAnsi" w:hAnsiTheme="minorHAnsi"/>
          <w:sz w:val="22"/>
          <w:szCs w:val="22"/>
          <w:lang w:val="en"/>
        </w:rPr>
        <w:t xml:space="preserve">Language of the </w:t>
      </w:r>
      <w:r w:rsidR="00567093" w:rsidRPr="00F763F8">
        <w:rPr>
          <w:rFonts w:asciiTheme="minorHAnsi" w:hAnsiTheme="minorHAnsi"/>
          <w:sz w:val="22"/>
          <w:szCs w:val="22"/>
          <w:lang w:val="en"/>
        </w:rPr>
        <w:t>Contract</w:t>
      </w:r>
      <w:bookmarkEnd w:id="40"/>
      <w:r w:rsidRPr="0041061D">
        <w:rPr>
          <w:rFonts w:asciiTheme="minorHAnsi" w:hAnsiTheme="minorHAnsi"/>
          <w:sz w:val="22"/>
          <w:szCs w:val="22"/>
          <w:lang w:val="en"/>
        </w:rPr>
        <w:t xml:space="preserve"> </w:t>
      </w:r>
    </w:p>
    <w:p w14:paraId="35BF5FFD" w14:textId="38D9C5BB" w:rsidR="00800C6C" w:rsidRPr="0041061D" w:rsidRDefault="00DC02D7" w:rsidP="00A1761D">
      <w:pPr>
        <w:pStyle w:val="v"/>
        <w:widowControl w:val="0"/>
        <w:spacing w:before="120"/>
        <w:ind w:left="556" w:firstLine="0"/>
        <w:rPr>
          <w:rFonts w:asciiTheme="minorHAnsi" w:hAnsiTheme="minorHAnsi" w:cs="Arial"/>
          <w:szCs w:val="22"/>
          <w:lang w:val="en-GB"/>
        </w:rPr>
      </w:pPr>
      <w:r w:rsidRPr="00DC02D7">
        <w:rPr>
          <w:rFonts w:asciiTheme="minorHAnsi" w:hAnsiTheme="minorHAnsi" w:cs="Arial"/>
          <w:szCs w:val="22"/>
          <w:lang w:val="en"/>
        </w:rPr>
        <w:t xml:space="preserve">The language of the </w:t>
      </w:r>
      <w:r>
        <w:rPr>
          <w:rFonts w:asciiTheme="minorHAnsi" w:hAnsiTheme="minorHAnsi" w:cs="Arial"/>
          <w:szCs w:val="22"/>
          <w:lang w:val="en"/>
        </w:rPr>
        <w:t>CONTRACT</w:t>
      </w:r>
      <w:r w:rsidRPr="00DC02D7">
        <w:rPr>
          <w:rFonts w:asciiTheme="minorHAnsi" w:hAnsiTheme="minorHAnsi" w:cs="Arial"/>
          <w:szCs w:val="22"/>
          <w:lang w:val="en"/>
        </w:rPr>
        <w:t xml:space="preserve"> and of all contractual, technical, delivery, inspection, commissioning, warranty and reporting documentation shall be English, unless otherwise agreed in writing by Expertise France.</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1" w:name="_Toc392669645"/>
      <w:bookmarkStart w:id="42" w:name="_Toc231225094"/>
      <w:r w:rsidRPr="0041061D">
        <w:rPr>
          <w:rFonts w:asciiTheme="minorHAnsi" w:hAnsiTheme="minorHAnsi"/>
          <w:sz w:val="22"/>
          <w:szCs w:val="22"/>
          <w:lang w:val="en"/>
        </w:rPr>
        <w:t xml:space="preserve">Commitments of the </w:t>
      </w:r>
      <w:bookmarkEnd w:id="41"/>
      <w:r w:rsidR="00567093" w:rsidRPr="00F763F8">
        <w:rPr>
          <w:rFonts w:asciiTheme="minorHAnsi" w:hAnsiTheme="minorHAnsi"/>
          <w:sz w:val="22"/>
          <w:szCs w:val="22"/>
          <w:lang w:val="en"/>
        </w:rPr>
        <w:t>Contractor</w:t>
      </w:r>
      <w:bookmarkEnd w:id="42"/>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05E61300" w14:textId="2FD13F60" w:rsidR="000316CA" w:rsidRPr="000316CA" w:rsidRDefault="000316CA" w:rsidP="000316CA">
      <w:pPr>
        <w:pStyle w:val="u"/>
        <w:widowControl w:val="0"/>
        <w:numPr>
          <w:ilvl w:val="0"/>
          <w:numId w:val="8"/>
        </w:numPr>
        <w:spacing w:before="60"/>
        <w:rPr>
          <w:rFonts w:asciiTheme="minorHAnsi" w:hAnsiTheme="minorHAnsi" w:cs="Arial"/>
          <w:szCs w:val="22"/>
          <w:lang w:val="en-US"/>
        </w:rPr>
      </w:pPr>
      <w:r w:rsidRPr="000316CA">
        <w:rPr>
          <w:rFonts w:asciiTheme="minorHAnsi" w:hAnsiTheme="minorHAnsi" w:cs="Arial"/>
          <w:szCs w:val="22"/>
          <w:lang w:val="en"/>
        </w:rPr>
        <w:t>perform the Contract in accordance with the Specifications, the Contractor’s technical offer and the applicable contractual requirements;</w:t>
      </w:r>
    </w:p>
    <w:p w14:paraId="09791993" w14:textId="3EAC8B54" w:rsidR="000316CA" w:rsidRDefault="000316CA" w:rsidP="000316CA">
      <w:pPr>
        <w:pStyle w:val="u"/>
        <w:widowControl w:val="0"/>
        <w:numPr>
          <w:ilvl w:val="0"/>
          <w:numId w:val="8"/>
        </w:numPr>
        <w:spacing w:before="60"/>
        <w:rPr>
          <w:rFonts w:asciiTheme="minorHAnsi" w:hAnsiTheme="minorHAnsi" w:cs="Arial"/>
          <w:szCs w:val="22"/>
          <w:lang w:val="en-US"/>
        </w:rPr>
      </w:pPr>
      <w:r w:rsidRPr="000316CA">
        <w:rPr>
          <w:rFonts w:asciiTheme="minorHAnsi" w:hAnsiTheme="minorHAnsi" w:cs="Arial"/>
          <w:szCs w:val="22"/>
          <w:lang w:val="en-US"/>
        </w:rPr>
        <w:t>deliver vehicles and mounted systems that are complete, compliant, tested, commissioned and ready for operational use;</w:t>
      </w:r>
    </w:p>
    <w:p w14:paraId="7C69F0C6" w14:textId="31EA0042" w:rsidR="001B0EE3" w:rsidRDefault="001B0EE3" w:rsidP="001B0EE3">
      <w:pPr>
        <w:pStyle w:val="u"/>
        <w:widowControl w:val="0"/>
        <w:numPr>
          <w:ilvl w:val="0"/>
          <w:numId w:val="8"/>
        </w:numPr>
        <w:spacing w:before="60"/>
        <w:rPr>
          <w:rFonts w:asciiTheme="minorHAnsi" w:hAnsiTheme="minorHAnsi" w:cs="Arial"/>
          <w:szCs w:val="22"/>
          <w:lang w:val="en-US"/>
        </w:rPr>
      </w:pPr>
      <w:r w:rsidRPr="001B0EE3">
        <w:rPr>
          <w:rFonts w:asciiTheme="minorHAnsi" w:hAnsiTheme="minorHAnsi" w:cs="Arial"/>
          <w:szCs w:val="22"/>
          <w:lang w:val="en-US"/>
        </w:rPr>
        <w:t>provide all accessories, onboard items, safety equipment, tools, manuals, certificates and documentation required under the Contract;</w:t>
      </w:r>
    </w:p>
    <w:p w14:paraId="7918B246" w14:textId="44B4EC2E" w:rsidR="002F3306" w:rsidRDefault="002F3306" w:rsidP="002F3306">
      <w:pPr>
        <w:pStyle w:val="u"/>
        <w:widowControl w:val="0"/>
        <w:numPr>
          <w:ilvl w:val="0"/>
          <w:numId w:val="8"/>
        </w:numPr>
        <w:spacing w:before="60"/>
        <w:rPr>
          <w:rFonts w:asciiTheme="minorHAnsi" w:hAnsiTheme="minorHAnsi" w:cs="Arial"/>
          <w:szCs w:val="22"/>
          <w:lang w:val="en-US"/>
        </w:rPr>
      </w:pPr>
      <w:r w:rsidRPr="002F3306">
        <w:rPr>
          <w:rFonts w:asciiTheme="minorHAnsi" w:hAnsiTheme="minorHAnsi" w:cs="Arial"/>
          <w:szCs w:val="22"/>
          <w:lang w:val="en-US"/>
        </w:rPr>
        <w:t>ensure that all vehicles and mounted systems are suitable for operation under local environmental and operational conditions in Jordan, including remote and harsh environments;</w:t>
      </w:r>
    </w:p>
    <w:p w14:paraId="6BD57D8B" w14:textId="237B0AC0" w:rsidR="00C70BA5" w:rsidRDefault="00C70BA5" w:rsidP="00C70BA5">
      <w:pPr>
        <w:pStyle w:val="u"/>
        <w:widowControl w:val="0"/>
        <w:numPr>
          <w:ilvl w:val="0"/>
          <w:numId w:val="8"/>
        </w:numPr>
        <w:spacing w:before="60"/>
        <w:rPr>
          <w:rFonts w:asciiTheme="minorHAnsi" w:hAnsiTheme="minorHAnsi" w:cs="Arial"/>
          <w:szCs w:val="22"/>
          <w:lang w:val="en-US"/>
        </w:rPr>
      </w:pPr>
      <w:r w:rsidRPr="00C70BA5">
        <w:rPr>
          <w:rFonts w:asciiTheme="minorHAnsi" w:hAnsiTheme="minorHAnsi" w:cs="Arial"/>
          <w:szCs w:val="22"/>
          <w:lang w:val="en-US"/>
        </w:rPr>
        <w:t xml:space="preserve">support customs clearance and registration procedures through the provision of the required </w:t>
      </w:r>
      <w:r w:rsidRPr="00C70BA5">
        <w:rPr>
          <w:rFonts w:asciiTheme="minorHAnsi" w:hAnsiTheme="minorHAnsi" w:cs="Arial"/>
          <w:szCs w:val="22"/>
          <w:lang w:val="en-US"/>
        </w:rPr>
        <w:lastRenderedPageBreak/>
        <w:t>documentation;</w:t>
      </w:r>
    </w:p>
    <w:p w14:paraId="42583766" w14:textId="5345A631" w:rsidR="00504107" w:rsidRDefault="00504107" w:rsidP="00504107">
      <w:pPr>
        <w:pStyle w:val="u"/>
        <w:widowControl w:val="0"/>
        <w:numPr>
          <w:ilvl w:val="0"/>
          <w:numId w:val="8"/>
        </w:numPr>
        <w:spacing w:before="60"/>
        <w:rPr>
          <w:rFonts w:asciiTheme="minorHAnsi" w:hAnsiTheme="minorHAnsi" w:cs="Arial"/>
          <w:szCs w:val="22"/>
          <w:lang w:val="en-US"/>
        </w:rPr>
      </w:pPr>
      <w:r w:rsidRPr="00504107">
        <w:rPr>
          <w:rFonts w:asciiTheme="minorHAnsi" w:hAnsiTheme="minorHAnsi" w:cs="Arial"/>
          <w:szCs w:val="22"/>
          <w:lang w:val="en-US"/>
        </w:rPr>
        <w:t>provide training, warranty, after-sales support, maintenance support and spare parts availability in accordance with the Contract;</w:t>
      </w:r>
    </w:p>
    <w:p w14:paraId="320598BE" w14:textId="4EDF6D97" w:rsidR="00A34D72" w:rsidRDefault="00A34D72" w:rsidP="00A34D72">
      <w:pPr>
        <w:pStyle w:val="u"/>
        <w:widowControl w:val="0"/>
        <w:numPr>
          <w:ilvl w:val="0"/>
          <w:numId w:val="8"/>
        </w:numPr>
        <w:spacing w:before="60"/>
        <w:rPr>
          <w:rFonts w:asciiTheme="minorHAnsi" w:hAnsiTheme="minorHAnsi" w:cs="Arial"/>
          <w:szCs w:val="22"/>
          <w:lang w:val="en-US"/>
        </w:rPr>
      </w:pPr>
      <w:r w:rsidRPr="00A34D72">
        <w:rPr>
          <w:rFonts w:asciiTheme="minorHAnsi" w:hAnsiTheme="minorHAnsi" w:cs="Arial"/>
          <w:szCs w:val="22"/>
          <w:lang w:val="en-US"/>
        </w:rPr>
        <w:t>correct, replace or complete, at its own cost, any damaged, defective, incomplete or non-compliant item identified before acceptance.</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3" w:name="_Toc392669646"/>
      <w:bookmarkStart w:id="44" w:name="_Toc231225095"/>
      <w:r w:rsidRPr="00567093">
        <w:rPr>
          <w:rFonts w:asciiTheme="minorHAnsi" w:hAnsiTheme="minorHAnsi"/>
          <w:sz w:val="22"/>
          <w:szCs w:val="22"/>
          <w:lang w:val="en"/>
        </w:rPr>
        <w:t>Confidentiality</w:t>
      </w:r>
      <w:bookmarkEnd w:id="43"/>
      <w:bookmarkEnd w:id="44"/>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28EFC33A" w:rsidR="00C71F4D" w:rsidRDefault="005D1EE3" w:rsidP="00A1761D">
      <w:pPr>
        <w:pStyle w:val="u"/>
        <w:widowControl w:val="0"/>
        <w:spacing w:before="120"/>
        <w:ind w:left="567"/>
        <w:rPr>
          <w:rFonts w:asciiTheme="minorHAnsi" w:hAnsiTheme="minorHAnsi" w:cs="Arial"/>
          <w:szCs w:val="22"/>
          <w:lang w:val="en"/>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112142F8" w14:textId="77777777" w:rsidR="00783DC4" w:rsidRPr="00567093" w:rsidRDefault="00783DC4" w:rsidP="00A1761D">
      <w:pPr>
        <w:pStyle w:val="u"/>
        <w:widowControl w:val="0"/>
        <w:spacing w:before="120"/>
        <w:ind w:left="567"/>
        <w:rPr>
          <w:rFonts w:asciiTheme="minorHAnsi" w:hAnsiTheme="minorHAnsi" w:cs="Arial"/>
          <w:szCs w:val="22"/>
          <w:lang w:val="en-GB"/>
        </w:rPr>
      </w:pP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5" w:name="_Toc392669648"/>
      <w:bookmarkStart w:id="46" w:name="_Toc231225096"/>
      <w:r w:rsidRPr="00567093">
        <w:rPr>
          <w:rFonts w:asciiTheme="minorHAnsi" w:hAnsiTheme="minorHAnsi"/>
          <w:sz w:val="22"/>
          <w:szCs w:val="22"/>
          <w:lang w:val="en"/>
        </w:rPr>
        <w:t>Provision of documents</w:t>
      </w:r>
      <w:bookmarkEnd w:id="45"/>
      <w:bookmarkEnd w:id="46"/>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5FB0481F" w14:textId="40949F25" w:rsidR="00FB6A7A" w:rsidRPr="007C35F3" w:rsidRDefault="00FB6A7A" w:rsidP="00E14A31">
      <w:pPr>
        <w:pStyle w:val="u"/>
        <w:widowControl w:val="0"/>
        <w:numPr>
          <w:ilvl w:val="0"/>
          <w:numId w:val="9"/>
        </w:numPr>
        <w:rPr>
          <w:rFonts w:asciiTheme="minorHAnsi" w:hAnsiTheme="minorHAnsi" w:cs="Arial"/>
          <w:szCs w:val="22"/>
          <w:lang w:val="en-US"/>
        </w:rPr>
      </w:pPr>
      <w:r>
        <w:rPr>
          <w:rFonts w:asciiTheme="minorHAnsi" w:hAnsiTheme="minorHAnsi" w:cs="Arial"/>
          <w:szCs w:val="22"/>
          <w:lang w:val="en-US"/>
        </w:rPr>
        <w:t>Terms of reference (ToR)</w:t>
      </w:r>
    </w:p>
    <w:p w14:paraId="028C7CB5" w14:textId="24E619FB" w:rsidR="005C1231" w:rsidRPr="009534C7" w:rsidRDefault="00584D49" w:rsidP="00E14A31">
      <w:pPr>
        <w:pStyle w:val="u"/>
        <w:widowControl w:val="0"/>
        <w:numPr>
          <w:ilvl w:val="0"/>
          <w:numId w:val="9"/>
        </w:numPr>
        <w:rPr>
          <w:rFonts w:asciiTheme="minorHAnsi" w:hAnsiTheme="minorHAnsi" w:cs="Arial"/>
          <w:szCs w:val="22"/>
          <w:lang w:val="en-US"/>
        </w:rPr>
      </w:pPr>
      <w:r w:rsidRPr="009534C7">
        <w:rPr>
          <w:rFonts w:asciiTheme="minorHAnsi" w:hAnsiTheme="minorHAnsi" w:cs="Arial"/>
          <w:szCs w:val="22"/>
          <w:lang w:val="en-US"/>
        </w:rPr>
        <w:t>Technical specifications</w:t>
      </w:r>
      <w:r w:rsidR="0051600F">
        <w:rPr>
          <w:rFonts w:asciiTheme="minorHAnsi" w:hAnsiTheme="minorHAnsi" w:cs="Arial"/>
          <w:szCs w:val="22"/>
          <w:lang w:val="en-US"/>
        </w:rPr>
        <w:t>.</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47" w:name="_Toc392669649"/>
      <w:bookmarkStart w:id="48" w:name="_Toc231225097"/>
      <w:r w:rsidRPr="00567093">
        <w:rPr>
          <w:rFonts w:asciiTheme="minorHAnsi" w:hAnsiTheme="minorHAnsi"/>
          <w:sz w:val="22"/>
          <w:szCs w:val="22"/>
          <w:lang w:val="en"/>
        </w:rPr>
        <w:t>Insurance</w:t>
      </w:r>
      <w:bookmarkEnd w:id="47"/>
      <w:bookmarkEnd w:id="48"/>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 xml:space="preserve">all certificates demonstrating </w:t>
      </w:r>
      <w:r w:rsidRPr="000D43C1">
        <w:rPr>
          <w:rFonts w:asciiTheme="minorHAnsi" w:hAnsiTheme="minorHAnsi" w:cs="Arial"/>
          <w:lang w:val="en"/>
        </w:rPr>
        <w:lastRenderedPageBreak/>
        <w:t>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49" w:name="_Toc525912441"/>
      <w:bookmarkStart w:id="50" w:name="_Ref464060009"/>
      <w:bookmarkStart w:id="51" w:name="_Toc231225098"/>
      <w:r w:rsidRPr="000D43C1">
        <w:rPr>
          <w:rFonts w:asciiTheme="minorHAnsi" w:hAnsiTheme="minorHAnsi"/>
          <w:sz w:val="22"/>
          <w:lang w:val="en"/>
        </w:rPr>
        <w:t>Contact person and communication</w:t>
      </w:r>
      <w:bookmarkEnd w:id="49"/>
      <w:bookmarkEnd w:id="50"/>
      <w:bookmarkEnd w:id="51"/>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F763F8"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C273242" w14:textId="5F60231C" w:rsidR="00D07897" w:rsidRPr="00691D4D" w:rsidRDefault="00691D4D" w:rsidP="00B2733D">
            <w:pPr>
              <w:widowControl w:val="0"/>
              <w:numPr>
                <w:ilvl w:val="12"/>
                <w:numId w:val="0"/>
              </w:numPr>
              <w:spacing w:line="240" w:lineRule="auto"/>
              <w:jc w:val="both"/>
              <w:rPr>
                <w:rFonts w:asciiTheme="minorHAnsi" w:hAnsiTheme="minorHAnsi" w:cs="Arial"/>
                <w:sz w:val="22"/>
                <w:lang w:val="en-GB"/>
              </w:rPr>
            </w:pPr>
            <w:r w:rsidRPr="00691D4D">
              <w:rPr>
                <w:rFonts w:asciiTheme="minorHAnsi" w:hAnsiTheme="minorHAnsi" w:cs="Arial"/>
                <w:sz w:val="22"/>
                <w:lang w:val="en"/>
              </w:rPr>
              <w:t>Archibald Gallet</w:t>
            </w:r>
          </w:p>
          <w:p w14:paraId="66C00316" w14:textId="630C7130" w:rsidR="00D07897" w:rsidRPr="00071E59" w:rsidRDefault="00691D4D" w:rsidP="00B2733D">
            <w:pPr>
              <w:widowControl w:val="0"/>
              <w:numPr>
                <w:ilvl w:val="12"/>
                <w:numId w:val="0"/>
              </w:numPr>
              <w:spacing w:line="240" w:lineRule="auto"/>
              <w:jc w:val="both"/>
              <w:rPr>
                <w:rFonts w:asciiTheme="minorHAnsi" w:hAnsiTheme="minorHAnsi" w:cs="Arial"/>
                <w:sz w:val="22"/>
                <w:lang w:val="en-US"/>
              </w:rPr>
            </w:pPr>
            <w:r w:rsidRPr="00071E59">
              <w:rPr>
                <w:rFonts w:asciiTheme="minorHAnsi" w:hAnsiTheme="minorHAnsi" w:cs="Arial"/>
                <w:sz w:val="22"/>
                <w:lang w:val="en-US"/>
              </w:rPr>
              <w:t>Geographic</w:t>
            </w:r>
            <w:r w:rsidR="00D07897" w:rsidRPr="00071E59">
              <w:rPr>
                <w:rFonts w:asciiTheme="minorHAnsi" w:hAnsiTheme="minorHAnsi" w:cs="Arial"/>
                <w:sz w:val="22"/>
                <w:lang w:val="en-US"/>
              </w:rPr>
              <w:t xml:space="preserve"> Department</w:t>
            </w:r>
          </w:p>
          <w:p w14:paraId="06B46D2D" w14:textId="0E181EE2" w:rsidR="00D07897" w:rsidRPr="00071E59" w:rsidRDefault="00071E59" w:rsidP="00B2733D">
            <w:pPr>
              <w:widowControl w:val="0"/>
              <w:numPr>
                <w:ilvl w:val="12"/>
                <w:numId w:val="0"/>
              </w:numPr>
              <w:spacing w:line="240" w:lineRule="auto"/>
              <w:jc w:val="both"/>
              <w:rPr>
                <w:rFonts w:asciiTheme="minorHAnsi" w:hAnsiTheme="minorHAnsi" w:cs="Arial"/>
                <w:sz w:val="22"/>
                <w:highlight w:val="yellow"/>
                <w:lang w:val="en-US"/>
              </w:rPr>
            </w:pPr>
            <w:r>
              <w:rPr>
                <w:rFonts w:asciiTheme="minorHAnsi" w:hAnsiTheme="minorHAnsi" w:cs="Arial"/>
                <w:sz w:val="22"/>
                <w:lang w:val="en-US"/>
              </w:rPr>
              <w:t>14 Z</w:t>
            </w:r>
            <w:r w:rsidRPr="00071E59">
              <w:rPr>
                <w:rFonts w:asciiTheme="minorHAnsi" w:hAnsiTheme="minorHAnsi" w:cs="Arial"/>
                <w:sz w:val="22"/>
                <w:lang w:val="en-US"/>
              </w:rPr>
              <w:t>ahran Street, Middle East Insurance Co</w:t>
            </w:r>
            <w:r w:rsidR="00A15383">
              <w:rPr>
                <w:rFonts w:asciiTheme="minorHAnsi" w:hAnsiTheme="minorHAnsi" w:cs="Arial"/>
                <w:sz w:val="22"/>
                <w:lang w:val="en-US"/>
              </w:rPr>
              <w:t>.</w:t>
            </w:r>
            <w:r w:rsidRPr="00071E59">
              <w:rPr>
                <w:rFonts w:asciiTheme="minorHAnsi" w:hAnsiTheme="minorHAnsi" w:cs="Arial"/>
                <w:sz w:val="22"/>
                <w:lang w:val="en-US"/>
              </w:rPr>
              <w:t xml:space="preserve"> building, Amman, Jordan</w:t>
            </w:r>
          </w:p>
        </w:tc>
      </w:tr>
      <w:tr w:rsidR="00D07897" w:rsidRPr="00F763F8"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2" w:name="_Toc231225099"/>
      <w:r>
        <w:rPr>
          <w:rFonts w:asciiTheme="minorHAnsi" w:hAnsiTheme="minorHAnsi"/>
          <w:sz w:val="22"/>
          <w:lang w:val="en"/>
        </w:rPr>
        <w:t>Understaking against deforestation</w:t>
      </w:r>
      <w:bookmarkEnd w:id="52"/>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9" w:history="1">
        <w:r>
          <w:rPr>
            <w:rStyle w:val="Lienhypertexte"/>
            <w:rFonts w:asciiTheme="minorHAnsi" w:hAnsiTheme="minorHAnsi"/>
            <w:sz w:val="22"/>
            <w:szCs w:val="22"/>
            <w:lang w:val="en-GB"/>
          </w:rPr>
          <w:t>https://www.ecologie.gouv.fr/sites/default/files/Guide_politique_achat_public_zero_deforestation.pdf</w:t>
        </w:r>
      </w:hyperlink>
    </w:p>
    <w:p w14:paraId="229D7C5A" w14:textId="18190984" w:rsidR="008D2CBE" w:rsidRDefault="008D2CBE" w:rsidP="008D2CBE">
      <w:pPr>
        <w:pStyle w:val="Titre2"/>
        <w:spacing w:before="240" w:after="60"/>
        <w:jc w:val="both"/>
        <w:rPr>
          <w:rFonts w:asciiTheme="minorHAnsi" w:hAnsiTheme="minorHAnsi"/>
          <w:sz w:val="22"/>
          <w:lang w:val="en-GB"/>
        </w:rPr>
      </w:pPr>
      <w:r>
        <w:rPr>
          <w:rFonts w:asciiTheme="minorHAnsi" w:hAnsiTheme="minorHAnsi"/>
          <w:sz w:val="22"/>
          <w:lang w:val="en"/>
        </w:rPr>
        <w:lastRenderedPageBreak/>
        <w:t>Warranty / after-sales support</w:t>
      </w:r>
    </w:p>
    <w:p w14:paraId="6677FBBD" w14:textId="4943BBAA" w:rsidR="005A45E4" w:rsidRPr="005A45E4" w:rsidRDefault="00B6651E" w:rsidP="005A45E4">
      <w:pPr>
        <w:spacing w:before="120" w:line="240" w:lineRule="auto"/>
        <w:ind w:left="567"/>
        <w:jc w:val="both"/>
        <w:rPr>
          <w:rStyle w:val="Lienhypertexte"/>
          <w:rFonts w:asciiTheme="minorHAnsi" w:hAnsiTheme="minorHAnsi"/>
          <w:color w:val="auto"/>
          <w:sz w:val="22"/>
          <w:szCs w:val="22"/>
          <w:u w:val="none"/>
          <w:lang w:val="en-GB"/>
        </w:rPr>
      </w:pPr>
      <w:r w:rsidRPr="00B6651E">
        <w:rPr>
          <w:rStyle w:val="Lienhypertexte"/>
          <w:rFonts w:asciiTheme="minorHAnsi" w:hAnsiTheme="minorHAnsi"/>
          <w:color w:val="auto"/>
          <w:sz w:val="22"/>
          <w:szCs w:val="22"/>
          <w:u w:val="none"/>
          <w:lang w:val="en-GB"/>
        </w:rPr>
        <w:t xml:space="preserve">All </w:t>
      </w:r>
      <w:r w:rsidR="005A45E4" w:rsidRPr="005A45E4">
        <w:rPr>
          <w:rStyle w:val="Lienhypertexte"/>
          <w:rFonts w:asciiTheme="minorHAnsi" w:hAnsiTheme="minorHAnsi"/>
          <w:color w:val="auto"/>
          <w:sz w:val="22"/>
          <w:szCs w:val="22"/>
          <w:u w:val="none"/>
          <w:lang w:val="en-GB"/>
        </w:rPr>
        <w:t>supplied vehicles, mounted systems, components, accessories and onboard equipment shall be covered by a minimum warranty period of twelve (12) months from the date of final acceptance, unless a longer warranty perio</w:t>
      </w:r>
      <w:r w:rsidR="005A45E4">
        <w:rPr>
          <w:rStyle w:val="Lienhypertexte"/>
          <w:rFonts w:asciiTheme="minorHAnsi" w:hAnsiTheme="minorHAnsi"/>
          <w:color w:val="auto"/>
          <w:sz w:val="22"/>
          <w:szCs w:val="22"/>
          <w:u w:val="none"/>
          <w:lang w:val="en-GB"/>
        </w:rPr>
        <w:t>d is offered by the Contractor.</w:t>
      </w:r>
    </w:p>
    <w:p w14:paraId="6398C9BD" w14:textId="16715441" w:rsidR="005A45E4" w:rsidRPr="005A45E4" w:rsidRDefault="005A45E4" w:rsidP="005A45E4">
      <w:pPr>
        <w:spacing w:before="120" w:line="240" w:lineRule="auto"/>
        <w:ind w:left="567"/>
        <w:jc w:val="both"/>
        <w:rPr>
          <w:rStyle w:val="Lienhypertexte"/>
          <w:rFonts w:asciiTheme="minorHAnsi" w:hAnsiTheme="minorHAnsi"/>
          <w:color w:val="auto"/>
          <w:sz w:val="22"/>
          <w:szCs w:val="22"/>
          <w:u w:val="none"/>
          <w:lang w:val="en-GB"/>
        </w:rPr>
      </w:pPr>
      <w:r w:rsidRPr="005A45E4">
        <w:rPr>
          <w:rStyle w:val="Lienhypertexte"/>
          <w:rFonts w:asciiTheme="minorHAnsi" w:hAnsiTheme="minorHAnsi"/>
          <w:color w:val="auto"/>
          <w:sz w:val="22"/>
          <w:szCs w:val="22"/>
          <w:u w:val="none"/>
          <w:lang w:val="en-GB"/>
        </w:rPr>
        <w:t>The Contractor shall ensure the availability of spare parts for a minimum period of five (</w:t>
      </w:r>
      <w:r>
        <w:rPr>
          <w:rStyle w:val="Lienhypertexte"/>
          <w:rFonts w:asciiTheme="minorHAnsi" w:hAnsiTheme="minorHAnsi"/>
          <w:color w:val="auto"/>
          <w:sz w:val="22"/>
          <w:szCs w:val="22"/>
          <w:u w:val="none"/>
          <w:lang w:val="en-GB"/>
        </w:rPr>
        <w:t>5) years from final acceptance.</w:t>
      </w:r>
    </w:p>
    <w:p w14:paraId="0EB52D9F" w14:textId="50377666" w:rsidR="005A45E4" w:rsidRPr="005A45E4" w:rsidRDefault="005A45E4" w:rsidP="005A45E4">
      <w:pPr>
        <w:spacing w:before="120" w:line="240" w:lineRule="auto"/>
        <w:ind w:left="567"/>
        <w:jc w:val="both"/>
        <w:rPr>
          <w:rStyle w:val="Lienhypertexte"/>
          <w:rFonts w:asciiTheme="minorHAnsi" w:hAnsiTheme="minorHAnsi"/>
          <w:color w:val="auto"/>
          <w:sz w:val="22"/>
          <w:szCs w:val="22"/>
          <w:u w:val="none"/>
          <w:lang w:val="en-GB"/>
        </w:rPr>
      </w:pPr>
      <w:r w:rsidRPr="005A45E4">
        <w:rPr>
          <w:rStyle w:val="Lienhypertexte"/>
          <w:rFonts w:asciiTheme="minorHAnsi" w:hAnsiTheme="minorHAnsi"/>
          <w:color w:val="auto"/>
          <w:sz w:val="22"/>
          <w:szCs w:val="22"/>
          <w:u w:val="none"/>
          <w:lang w:val="en-GB"/>
        </w:rPr>
        <w:t>The Contractor shall provide after-sales support and technical assistance with a maximum response time of seventy-two (72) hours. The Contractor shall ensure the availability of local service support in Jordan or through an authorised partner, and shall clearly identify the entity responsible for warranty and after-sales support, including servic</w:t>
      </w:r>
      <w:r>
        <w:rPr>
          <w:rStyle w:val="Lienhypertexte"/>
          <w:rFonts w:asciiTheme="minorHAnsi" w:hAnsiTheme="minorHAnsi"/>
          <w:color w:val="auto"/>
          <w:sz w:val="22"/>
          <w:szCs w:val="22"/>
          <w:u w:val="none"/>
          <w:lang w:val="en-GB"/>
        </w:rPr>
        <w:t>e location and contact details.</w:t>
      </w:r>
    </w:p>
    <w:p w14:paraId="2A6DBEF2" w14:textId="57A3D7D8" w:rsidR="00140D3D" w:rsidRPr="00B6651E" w:rsidRDefault="005A45E4" w:rsidP="005A45E4">
      <w:pPr>
        <w:spacing w:before="120" w:line="240" w:lineRule="auto"/>
        <w:ind w:left="567"/>
        <w:jc w:val="both"/>
        <w:rPr>
          <w:rStyle w:val="Lienhypertexte"/>
          <w:rFonts w:asciiTheme="minorHAnsi" w:hAnsiTheme="minorHAnsi"/>
          <w:color w:val="auto"/>
          <w:sz w:val="22"/>
          <w:szCs w:val="22"/>
          <w:u w:val="none"/>
          <w:lang w:val="en-GB"/>
        </w:rPr>
      </w:pPr>
      <w:r w:rsidRPr="005A45E4">
        <w:rPr>
          <w:rStyle w:val="Lienhypertexte"/>
          <w:rFonts w:asciiTheme="minorHAnsi" w:hAnsiTheme="minorHAnsi"/>
          <w:color w:val="auto"/>
          <w:sz w:val="22"/>
          <w:szCs w:val="22"/>
          <w:u w:val="none"/>
          <w:lang w:val="en-GB"/>
        </w:rPr>
        <w:t>The Contractor’s warranty, spare parts availability and after-sales support obligations shall remain valid and enforceable until their expiry, including where such obligations extend beyond the Contract duration.</w:t>
      </w: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0"/>
      <w:r w:rsidRPr="005F77D9">
        <w:rPr>
          <w:rFonts w:asciiTheme="minorHAnsi" w:hAnsiTheme="minorHAnsi"/>
          <w:b/>
          <w:caps/>
          <w:sz w:val="24"/>
          <w:u w:val="single"/>
        </w:rPr>
        <w:t>Environmental or social clause</w:t>
      </w:r>
      <w:bookmarkEnd w:id="53"/>
    </w:p>
    <w:p w14:paraId="57405758"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4" w:name="_Toc231225101"/>
      <w:r w:rsidRPr="00A93C61">
        <w:rPr>
          <w:rFonts w:asciiTheme="minorHAnsi" w:hAnsiTheme="minorHAnsi" w:cstheme="minorHAnsi"/>
          <w:sz w:val="22"/>
          <w:szCs w:val="22"/>
          <w:lang w:val="en-US"/>
        </w:rPr>
        <w:t>Environmental clause in the context of purchasing supplies:</w:t>
      </w:r>
      <w:bookmarkEnd w:id="54"/>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0FEDCEE3" w14:textId="5BE34664" w:rsidR="00140D3D" w:rsidRPr="00A93C61" w:rsidRDefault="00140D3D" w:rsidP="00D67D02">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w:t>
      </w:r>
      <w:r w:rsidRPr="00A93C61">
        <w:rPr>
          <w:rFonts w:asciiTheme="minorHAnsi" w:hAnsiTheme="minorHAnsi" w:cstheme="minorHAnsi"/>
          <w:szCs w:val="22"/>
          <w:lang w:val="en-US"/>
        </w:rPr>
        <w:lastRenderedPageBreak/>
        <w:t>particularly with regard to, in particular, reducing the ecological footprint of</w:t>
      </w:r>
      <w:r w:rsidR="00D67D02">
        <w:rPr>
          <w:rFonts w:asciiTheme="minorHAnsi" w:hAnsiTheme="minorHAnsi" w:cstheme="minorHAnsi"/>
          <w:szCs w:val="22"/>
          <w:lang w:val="en-US"/>
        </w:rPr>
        <w:t xml:space="preserve"> supplies and their transport. </w:t>
      </w:r>
    </w:p>
    <w:p w14:paraId="2532C24D" w14:textId="4886A435" w:rsidR="00140D3D" w:rsidRDefault="00140D3D" w:rsidP="00326C01">
      <w:pPr>
        <w:spacing w:before="120" w:line="240" w:lineRule="auto"/>
        <w:ind w:left="567"/>
        <w:jc w:val="both"/>
        <w:rPr>
          <w:rFonts w:asciiTheme="minorHAnsi" w:hAnsiTheme="minorHAnsi" w:cs="Arial"/>
          <w:sz w:val="22"/>
          <w:szCs w:val="22"/>
          <w:lang w:val="en-US"/>
        </w:rPr>
      </w:pPr>
    </w:p>
    <w:p w14:paraId="56C21D79" w14:textId="6763FD1A" w:rsidR="004B49C4" w:rsidRPr="00140D3D" w:rsidRDefault="004B49C4" w:rsidP="00326C01">
      <w:pPr>
        <w:spacing w:before="120" w:line="240" w:lineRule="auto"/>
        <w:ind w:left="567"/>
        <w:jc w:val="both"/>
        <w:rPr>
          <w:rFonts w:asciiTheme="minorHAnsi" w:hAnsiTheme="minorHAnsi" w:cs="Arial"/>
          <w:sz w:val="22"/>
          <w:szCs w:val="22"/>
          <w:lang w:val="en-US"/>
        </w:rPr>
      </w:pP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231225105"/>
      <w:r w:rsidRPr="000D43C1">
        <w:rPr>
          <w:rFonts w:asciiTheme="minorHAnsi" w:hAnsiTheme="minorHAnsi"/>
          <w:b/>
          <w:bCs/>
          <w:caps/>
          <w:sz w:val="24"/>
          <w:u w:val="single"/>
          <w:lang w:val="en"/>
        </w:rPr>
        <w:t>Re-examination clause</w:t>
      </w:r>
      <w:bookmarkEnd w:id="55"/>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58DF65FE" w:rsidR="009766DB" w:rsidRPr="00A6693D" w:rsidRDefault="009766DB">
      <w:pPr>
        <w:pStyle w:val="u"/>
        <w:widowControl w:val="0"/>
        <w:numPr>
          <w:ilvl w:val="0"/>
          <w:numId w:val="16"/>
        </w:numPr>
        <w:spacing w:before="120"/>
        <w:rPr>
          <w:rFonts w:asciiTheme="minorHAnsi" w:hAnsiTheme="minorHAnsi" w:cstheme="minorHAnsi"/>
          <w:szCs w:val="22"/>
          <w:lang w:val="en-GB"/>
        </w:rPr>
      </w:pPr>
      <w:r w:rsidRPr="00A6693D">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A22B39">
        <w:rPr>
          <w:rFonts w:asciiTheme="minorHAnsi" w:hAnsiTheme="minorHAnsi" w:cstheme="minorHAnsi"/>
          <w:smallCaps/>
          <w:szCs w:val="22"/>
          <w:lang w:val="en-GB"/>
        </w:rPr>
        <w:t>Expertise France</w:t>
      </w:r>
      <w:r w:rsidRPr="00A6693D">
        <w:rPr>
          <w:rFonts w:asciiTheme="minorHAnsi" w:hAnsiTheme="minorHAnsi" w:cstheme="minorHAnsi"/>
          <w:szCs w:val="22"/>
          <w:lang w:val="en"/>
        </w:rPr>
        <w:t>;</w:t>
      </w:r>
    </w:p>
    <w:p w14:paraId="5B988840" w14:textId="552EC571" w:rsidR="00C64382" w:rsidRPr="000D43C1" w:rsidRDefault="009766DB">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A22B39">
        <w:rPr>
          <w:rFonts w:asciiTheme="minorHAnsi" w:hAnsiTheme="minorHAnsi" w:cstheme="minorHAnsi"/>
          <w:szCs w:val="22"/>
          <w:lang w:val="en"/>
        </w:rPr>
        <w: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70411395"/>
      <w:bookmarkStart w:id="57" w:name="_Toc231225106"/>
      <w:r w:rsidRPr="000D43C1">
        <w:rPr>
          <w:rFonts w:asciiTheme="minorHAnsi" w:hAnsiTheme="minorHAnsi"/>
          <w:b/>
          <w:bCs/>
          <w:caps/>
          <w:sz w:val="24"/>
          <w:u w:val="single"/>
          <w:lang w:val="en"/>
        </w:rPr>
        <w:t>Similar services</w:t>
      </w:r>
      <w:bookmarkEnd w:id="56"/>
      <w:bookmarkEnd w:id="57"/>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07"/>
      <w:r w:rsidRPr="000F76A5">
        <w:rPr>
          <w:rFonts w:asciiTheme="minorHAnsi" w:hAnsiTheme="minorHAnsi"/>
          <w:b/>
          <w:bCs/>
          <w:caps/>
          <w:sz w:val="24"/>
          <w:u w:val="single"/>
          <w:lang w:val="en"/>
        </w:rPr>
        <w:t>penalties</w:t>
      </w:r>
      <w:bookmarkEnd w:id="58"/>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59" w:name="_Toc231225108"/>
      <w:r w:rsidRPr="000F76A5">
        <w:rPr>
          <w:rFonts w:asciiTheme="minorHAnsi" w:hAnsiTheme="minorHAnsi"/>
          <w:sz w:val="22"/>
          <w:szCs w:val="22"/>
          <w:lang w:val="en"/>
        </w:rPr>
        <w:t>Penalties for periodic documentary deliverables</w:t>
      </w:r>
      <w:bookmarkEnd w:id="59"/>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0" w:name="_Toc231225109"/>
      <w:r w:rsidRPr="000F76A5">
        <w:rPr>
          <w:rFonts w:asciiTheme="minorHAnsi" w:hAnsiTheme="minorHAnsi"/>
          <w:sz w:val="22"/>
          <w:szCs w:val="22"/>
          <w:lang w:val="en"/>
        </w:rPr>
        <w:t>Penalties applicable to submission of final deliverables</w:t>
      </w:r>
      <w:bookmarkEnd w:id="60"/>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31225110"/>
      <w:r w:rsidRPr="000F76A5">
        <w:rPr>
          <w:rFonts w:asciiTheme="minorHAnsi" w:hAnsiTheme="minorHAnsi"/>
          <w:b/>
          <w:bCs/>
          <w:caps/>
          <w:sz w:val="24"/>
          <w:u w:val="single"/>
          <w:lang w:val="en"/>
        </w:rPr>
        <w:t>intellectual property</w:t>
      </w:r>
      <w:bookmarkEnd w:id="61"/>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2" w:name="_Toc231225111"/>
      <w:bookmarkStart w:id="63" w:name="_Toc392669651"/>
      <w:r w:rsidRPr="000F76A5">
        <w:rPr>
          <w:rFonts w:asciiTheme="minorHAnsi" w:hAnsiTheme="minorHAnsi"/>
          <w:sz w:val="22"/>
          <w:szCs w:val="22"/>
          <w:lang w:val="en"/>
        </w:rPr>
        <w:t>Definitions</w:t>
      </w:r>
      <w:bookmarkEnd w:id="62"/>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4" w:name="_Toc231225112"/>
      <w:r w:rsidRPr="000F76A5">
        <w:rPr>
          <w:rFonts w:asciiTheme="minorHAnsi" w:hAnsiTheme="minorHAnsi"/>
          <w:sz w:val="22"/>
          <w:szCs w:val="22"/>
          <w:lang w:val="en"/>
        </w:rPr>
        <w:t>Ownership of results</w:t>
      </w:r>
      <w:bookmarkEnd w:id="64"/>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5" w:name="_Toc231225113"/>
      <w:r w:rsidRPr="000F76A5">
        <w:rPr>
          <w:rFonts w:asciiTheme="minorHAnsi" w:hAnsiTheme="minorHAnsi"/>
          <w:sz w:val="22"/>
          <w:szCs w:val="22"/>
          <w:lang w:val="en"/>
        </w:rPr>
        <w:t>Exploitation of results</w:t>
      </w:r>
      <w:bookmarkEnd w:id="65"/>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6" w:name="_Toc231225114"/>
      <w:r w:rsidRPr="000F76A5">
        <w:rPr>
          <w:rFonts w:asciiTheme="minorHAnsi" w:hAnsiTheme="minorHAnsi"/>
          <w:sz w:val="22"/>
          <w:szCs w:val="22"/>
          <w:lang w:val="en"/>
        </w:rPr>
        <w:t>Licensing of pre-existing rights</w:t>
      </w:r>
      <w:bookmarkEnd w:id="66"/>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w:t>
      </w:r>
      <w:r w:rsidRPr="000F76A5">
        <w:rPr>
          <w:rFonts w:asciiTheme="minorHAnsi" w:eastAsia="Times New Roman" w:hAnsiTheme="minorHAnsi" w:cs="Arial"/>
          <w:sz w:val="22"/>
          <w:szCs w:val="22"/>
          <w:lang w:val="en"/>
        </w:rPr>
        <w:lastRenderedPageBreak/>
        <w:t xml:space="preserve">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7" w:name="_Toc231225115"/>
      <w:r w:rsidRPr="000F76A5">
        <w:rPr>
          <w:rFonts w:asciiTheme="minorHAnsi" w:hAnsiTheme="minorHAnsi"/>
          <w:sz w:val="22"/>
          <w:szCs w:val="22"/>
          <w:lang w:val="en"/>
        </w:rPr>
        <w:t>Guarantees</w:t>
      </w:r>
      <w:bookmarkEnd w:id="67"/>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8" w:name="_Toc231225116"/>
      <w:r w:rsidRPr="000F76A5">
        <w:rPr>
          <w:rFonts w:asciiTheme="minorHAnsi" w:hAnsiTheme="minorHAnsi"/>
          <w:sz w:val="22"/>
          <w:szCs w:val="22"/>
          <w:lang w:val="en"/>
        </w:rPr>
        <w:t>Image rights</w:t>
      </w:r>
      <w:bookmarkEnd w:id="68"/>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231225117"/>
      <w:bookmarkEnd w:id="63"/>
      <w:r w:rsidRPr="0026644D">
        <w:rPr>
          <w:rFonts w:asciiTheme="minorHAnsi" w:hAnsiTheme="minorHAnsi"/>
          <w:b/>
          <w:bCs/>
          <w:caps/>
          <w:sz w:val="24"/>
          <w:u w:val="single"/>
          <w:lang w:val="en"/>
        </w:rPr>
        <w:t>Termination of the contract</w:t>
      </w:r>
      <w:bookmarkEnd w:id="69"/>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0" w:name="_Toc231225118"/>
      <w:r w:rsidRPr="0026644D">
        <w:rPr>
          <w:rFonts w:asciiTheme="minorHAnsi" w:hAnsiTheme="minorHAnsi" w:cstheme="minorHAnsi"/>
          <w:sz w:val="22"/>
          <w:szCs w:val="22"/>
          <w:lang w:val="en"/>
        </w:rPr>
        <w:t>General terms of performance</w:t>
      </w:r>
      <w:bookmarkEnd w:id="70"/>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752B50C" w:rsidR="00B278C5" w:rsidRPr="00B278C5" w:rsidRDefault="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w:t>
      </w:r>
      <w:r w:rsidRPr="00A22B39">
        <w:rPr>
          <w:rFonts w:asciiTheme="minorHAnsi" w:hAnsiTheme="minorHAnsi" w:cstheme="minorHAnsi"/>
          <w:sz w:val="22"/>
          <w:szCs w:val="22"/>
          <w:lang w:val="en-US"/>
        </w:rPr>
        <w:t xml:space="preserve">derogation from </w:t>
      </w:r>
      <w:r w:rsidRPr="00A6693D">
        <w:rPr>
          <w:rFonts w:asciiTheme="minorHAnsi" w:hAnsiTheme="minorHAnsi" w:cstheme="minorHAnsi"/>
          <w:sz w:val="22"/>
          <w:szCs w:val="22"/>
          <w:lang w:val="en-US"/>
        </w:rPr>
        <w:t>Article 42 of the CCAG FCS</w:t>
      </w:r>
      <w:r w:rsidR="00A22B39" w:rsidRPr="00A22B39">
        <w:rPr>
          <w:rFonts w:asciiTheme="minorHAnsi" w:hAnsiTheme="minorHAnsi" w:cstheme="minorHAnsi"/>
          <w:sz w:val="22"/>
          <w:szCs w:val="22"/>
          <w:lang w:val="en-US"/>
        </w:rPr>
        <w:t>,</w:t>
      </w:r>
      <w:r w:rsidRPr="00A22B39">
        <w:rPr>
          <w:rFonts w:asciiTheme="minorHAnsi" w:hAnsiTheme="minorHAnsi" w:cstheme="minorHAnsi"/>
          <w:sz w:val="22"/>
          <w:szCs w:val="22"/>
          <w:lang w:val="en-US"/>
        </w:rPr>
        <w:t xml:space="preserve">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1" w:name="_Toc231225120"/>
      <w:r w:rsidRPr="0026644D">
        <w:rPr>
          <w:rFonts w:asciiTheme="minorHAnsi" w:hAnsiTheme="minorHAnsi" w:cstheme="minorHAnsi"/>
          <w:sz w:val="22"/>
          <w:szCs w:val="22"/>
          <w:lang w:val="en"/>
        </w:rPr>
        <w:t>Procedure</w:t>
      </w:r>
      <w:bookmarkEnd w:id="71"/>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2" w:name="_Toc231225121"/>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2"/>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3"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4CC243BF" w:rsidR="00F14FF1"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lastRenderedPageBreak/>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53ADDFCF" w14:textId="77777777" w:rsidR="00F079C7" w:rsidRPr="00D1211D" w:rsidRDefault="00F079C7"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4" w:name="_Toc126923320"/>
      <w:bookmarkStart w:id="75" w:name="_Toc127876026"/>
      <w:bookmarkStart w:id="76" w:name="_Toc140836356"/>
      <w:bookmarkStart w:id="77" w:name="_Toc231225122"/>
      <w:bookmarkEnd w:id="73"/>
      <w:bookmarkEnd w:id="74"/>
      <w:bookmarkEnd w:id="75"/>
      <w:bookmarkEnd w:id="76"/>
      <w:r w:rsidRPr="0026644D">
        <w:rPr>
          <w:rFonts w:asciiTheme="minorHAnsi" w:hAnsiTheme="minorHAnsi"/>
          <w:b/>
          <w:bCs/>
          <w:caps/>
          <w:sz w:val="24"/>
          <w:u w:val="single"/>
          <w:lang w:val="en"/>
        </w:rPr>
        <w:t>ethics</w:t>
      </w:r>
      <w:bookmarkEnd w:id="77"/>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0"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1"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8" w:name="_Toc70411566"/>
      <w:bookmarkStart w:id="79" w:name="_Toc70411012"/>
      <w:bookmarkStart w:id="80" w:name="_Toc70410878"/>
      <w:bookmarkStart w:id="81" w:name="_Toc70411565"/>
      <w:bookmarkStart w:id="82" w:name="_Toc70411011"/>
      <w:bookmarkStart w:id="83" w:name="_Toc70410877"/>
      <w:bookmarkStart w:id="84" w:name="_Toc70411564"/>
      <w:bookmarkStart w:id="85" w:name="_Toc70411010"/>
      <w:bookmarkStart w:id="86" w:name="_Toc70410876"/>
      <w:bookmarkStart w:id="87" w:name="_Toc70411560"/>
      <w:bookmarkStart w:id="88" w:name="_Toc70411006"/>
      <w:bookmarkStart w:id="89" w:name="_Toc70410872"/>
      <w:bookmarkStart w:id="90" w:name="_Toc70411559"/>
      <w:bookmarkStart w:id="91" w:name="_Toc70411005"/>
      <w:bookmarkStart w:id="92" w:name="_Toc70410871"/>
      <w:bookmarkStart w:id="93" w:name="_Toc70411556"/>
      <w:bookmarkStart w:id="94" w:name="_Toc70411002"/>
      <w:bookmarkStart w:id="95" w:name="_Toc70410868"/>
      <w:bookmarkStart w:id="96" w:name="_Toc70411555"/>
      <w:bookmarkStart w:id="97" w:name="_Toc70411001"/>
      <w:bookmarkStart w:id="98" w:name="_Toc70410867"/>
      <w:bookmarkStart w:id="99" w:name="_Toc70411554"/>
      <w:bookmarkStart w:id="100" w:name="_Toc70411000"/>
      <w:bookmarkStart w:id="101" w:name="_Toc70410866"/>
      <w:bookmarkStart w:id="102" w:name="_Toc70411551"/>
      <w:bookmarkStart w:id="103" w:name="_Toc70410997"/>
      <w:bookmarkStart w:id="104" w:name="_Toc70410863"/>
      <w:bookmarkStart w:id="105" w:name="_Toc70411550"/>
      <w:bookmarkStart w:id="106" w:name="_Toc70410996"/>
      <w:bookmarkStart w:id="107" w:name="_Toc70410862"/>
      <w:bookmarkStart w:id="108" w:name="_Toc70411549"/>
      <w:bookmarkStart w:id="109" w:name="_Toc70410995"/>
      <w:bookmarkStart w:id="110" w:name="_Toc70410861"/>
      <w:bookmarkStart w:id="111" w:name="_Toc70411548"/>
      <w:bookmarkStart w:id="112" w:name="_Toc70410994"/>
      <w:bookmarkStart w:id="113" w:name="_Toc70410860"/>
      <w:bookmarkStart w:id="114" w:name="_Toc70411547"/>
      <w:bookmarkStart w:id="115" w:name="_Toc70410993"/>
      <w:bookmarkStart w:id="116" w:name="_Toc70410859"/>
      <w:bookmarkStart w:id="117" w:name="_Toc70411546"/>
      <w:bookmarkStart w:id="118" w:name="_Toc70410992"/>
      <w:bookmarkStart w:id="119" w:name="_Toc70410858"/>
      <w:bookmarkStart w:id="120" w:name="_Toc70411545"/>
      <w:bookmarkStart w:id="121" w:name="_Toc70410991"/>
      <w:bookmarkStart w:id="122" w:name="_Toc70410857"/>
      <w:bookmarkStart w:id="123" w:name="_Toc23122512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80375E">
        <w:rPr>
          <w:rFonts w:asciiTheme="minorHAnsi" w:hAnsiTheme="minorHAnsi"/>
          <w:b/>
          <w:bCs/>
          <w:caps/>
          <w:sz w:val="24"/>
          <w:u w:val="single"/>
          <w:lang w:val="en"/>
        </w:rPr>
        <w:t>Administration of personal data</w:t>
      </w:r>
      <w:bookmarkEnd w:id="123"/>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2"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4" w:name="_Toc69226591"/>
      <w:r w:rsidRPr="0080375E">
        <w:rPr>
          <w:rFonts w:asciiTheme="minorHAnsi" w:eastAsia="Times New Roman" w:hAnsiTheme="minorHAnsi" w:cstheme="minorHAnsi"/>
          <w:sz w:val="22"/>
          <w:szCs w:val="22"/>
          <w:lang w:val="en"/>
        </w:rPr>
        <w:t>]</w:t>
      </w:r>
    </w:p>
    <w:bookmarkEnd w:id="124"/>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require the processing of personal data. The parties undertake to comply with regulations on the processing of personal data in accordance with amended law no. 78-17 of 6 January </w:t>
      </w:r>
      <w:r w:rsidRPr="0080375E">
        <w:rPr>
          <w:rFonts w:asciiTheme="minorHAnsi" w:eastAsia="Times New Roman" w:hAnsiTheme="minorHAnsi" w:cstheme="minorHAnsi"/>
          <w:sz w:val="22"/>
          <w:szCs w:val="22"/>
          <w:lang w:val="en"/>
        </w:rPr>
        <w:lastRenderedPageBreak/>
        <w:t>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7E54BAB8"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5" w:name="_Toc231225124"/>
      <w:r w:rsidRPr="00025DBE">
        <w:rPr>
          <w:rFonts w:asciiTheme="minorHAnsi" w:hAnsiTheme="minorHAnsi"/>
          <w:b/>
          <w:bCs/>
          <w:caps/>
          <w:sz w:val="24"/>
          <w:u w:val="single"/>
          <w:lang w:val="en"/>
        </w:rPr>
        <w:t>Dispute resolution - applicable law</w:t>
      </w:r>
      <w:bookmarkEnd w:id="125"/>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6" w:name="_Toc126923324"/>
      <w:bookmarkStart w:id="127" w:name="_Toc127876030"/>
      <w:bookmarkStart w:id="128" w:name="_Toc140836360"/>
      <w:bookmarkStart w:id="129" w:name="_Toc231225125"/>
      <w:bookmarkEnd w:id="126"/>
      <w:bookmarkEnd w:id="127"/>
      <w:bookmarkEnd w:id="128"/>
      <w:r w:rsidRPr="00D31A4D">
        <w:rPr>
          <w:rFonts w:asciiTheme="minorHAnsi" w:hAnsiTheme="minorHAnsi"/>
          <w:b/>
          <w:bCs/>
          <w:caps/>
          <w:sz w:val="24"/>
          <w:u w:val="single"/>
          <w:lang w:val="en"/>
        </w:rPr>
        <w:lastRenderedPageBreak/>
        <w:t>Derogation from the CCAG</w:t>
      </w:r>
      <w:bookmarkEnd w:id="129"/>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9040813"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6AB69738"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w:t>
      </w:r>
      <w:r w:rsidR="000F3C5A">
        <w:rPr>
          <w:rFonts w:asciiTheme="minorHAnsi" w:eastAsia="Times New Roman" w:hAnsiTheme="minorHAnsi" w:cstheme="minorHAnsi"/>
          <w:sz w:val="22"/>
          <w:szCs w:val="22"/>
          <w:lang w:val="en-GB"/>
        </w:rPr>
        <w:t>10</w:t>
      </w:r>
      <w:r w:rsidRPr="00936414">
        <w:rPr>
          <w:rFonts w:asciiTheme="minorHAnsi" w:eastAsia="Times New Roman" w:hAnsiTheme="minorHAnsi" w:cstheme="minorHAnsi"/>
          <w:sz w:val="22"/>
          <w:szCs w:val="22"/>
          <w:lang w:val="en-GB"/>
        </w:rPr>
        <w:t xml:space="preserve"> derogates from article 14 of the CCAG</w:t>
      </w:r>
      <w:r w:rsidR="000F3C5A">
        <w:rPr>
          <w:rFonts w:asciiTheme="minorHAnsi" w:eastAsia="Times New Roman" w:hAnsiTheme="minorHAnsi" w:cstheme="minorHAnsi"/>
          <w:sz w:val="22"/>
          <w:szCs w:val="22"/>
          <w:lang w:val="en-GB"/>
        </w:rPr>
        <w:t>.</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0" w:name="_Toc231225126"/>
      <w:r w:rsidRPr="00F13E6E">
        <w:rPr>
          <w:rFonts w:asciiTheme="minorHAnsi" w:hAnsiTheme="minorHAnsi"/>
          <w:b/>
          <w:bCs/>
          <w:caps/>
          <w:sz w:val="24"/>
          <w:u w:val="single"/>
          <w:lang w:val="en"/>
        </w:rPr>
        <w:t>AUDIT</w:t>
      </w:r>
      <w:bookmarkEnd w:id="130"/>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1" w:name="_Toc231225127"/>
      <w:r w:rsidRPr="00D31A4D">
        <w:rPr>
          <w:rFonts w:asciiTheme="minorHAnsi" w:hAnsiTheme="minorHAnsi"/>
          <w:b/>
          <w:bCs/>
          <w:caps/>
          <w:sz w:val="24"/>
          <w:u w:val="single"/>
          <w:lang w:val="en"/>
        </w:rPr>
        <w:t>Final provisions</w:t>
      </w:r>
      <w:bookmarkEnd w:id="131"/>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2" w:name="_Toc392669654"/>
      <w:bookmarkStart w:id="133" w:name="_Toc231225128"/>
      <w:r w:rsidRPr="00D31A4D">
        <w:rPr>
          <w:rFonts w:asciiTheme="minorHAnsi" w:hAnsiTheme="minorHAnsi"/>
          <w:sz w:val="22"/>
          <w:szCs w:val="22"/>
          <w:lang w:val="en"/>
        </w:rPr>
        <w:lastRenderedPageBreak/>
        <w:t>Declaration</w:t>
      </w:r>
      <w:bookmarkEnd w:id="132"/>
      <w:bookmarkEnd w:id="133"/>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4"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5"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6"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7"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571378" w:rsidP="00273C7F">
      <w:pPr>
        <w:pStyle w:val="En-tte"/>
        <w:ind w:left="851"/>
        <w:jc w:val="both"/>
        <w:rPr>
          <w:rFonts w:ascii="Calibri" w:hAnsi="Calibri"/>
          <w:sz w:val="22"/>
          <w:lang w:val="en-GB"/>
        </w:rPr>
      </w:pPr>
      <w:hyperlink r:id="rId28"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lastRenderedPageBreak/>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62C1376D" w14:textId="359628F8" w:rsidR="00656639" w:rsidRPr="00F079C7" w:rsidRDefault="00710099" w:rsidP="00F079C7">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sectPr w:rsidR="00656639" w:rsidRPr="00F079C7" w:rsidSect="002129B8">
          <w:headerReference w:type="default" r:id="rId29"/>
          <w:pgSz w:w="11906" w:h="16838" w:code="9"/>
          <w:pgMar w:top="902" w:right="1009" w:bottom="720" w:left="1151" w:header="397" w:footer="907" w:gutter="0"/>
          <w:cols w:space="708"/>
          <w:docGrid w:linePitch="360"/>
        </w:sect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CE80D39" w14:textId="16713A9E" w:rsidR="00656639" w:rsidRPr="007C35F3" w:rsidRDefault="00656639">
      <w:pPr>
        <w:pStyle w:val="Corpsdetexte"/>
        <w:jc w:val="left"/>
        <w:rPr>
          <w:rFonts w:asciiTheme="minorHAnsi" w:hAnsiTheme="minorHAnsi"/>
          <w:sz w:val="20"/>
          <w:lang w:val="en-US"/>
        </w:rPr>
      </w:pPr>
    </w:p>
    <w:p w14:paraId="1F435C03" w14:textId="561C59DE" w:rsidR="00BB55D6" w:rsidRPr="007C35F3" w:rsidRDefault="00BB55D6" w:rsidP="0089602D">
      <w:pPr>
        <w:tabs>
          <w:tab w:val="left" w:pos="2745"/>
        </w:tabs>
        <w:rPr>
          <w:rFonts w:asciiTheme="minorHAnsi" w:eastAsia="Times New Roman" w:hAnsiTheme="minorHAnsi" w:cs="Arial"/>
          <w:szCs w:val="24"/>
          <w:lang w:val="en-US"/>
        </w:rPr>
      </w:pPr>
    </w:p>
    <w:sectPr w:rsidR="00BB55D6" w:rsidRPr="007C35F3"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Anas Aqabany" w:date="2026-08-02T11:43:00Z" w:initials="AA">
    <w:p w14:paraId="09BE0A62" w14:textId="1FCBA80B" w:rsidR="00A87D70" w:rsidRDefault="00A87D70" w:rsidP="00116E22">
      <w:pPr>
        <w:pStyle w:val="Commentaire"/>
        <w:rPr>
          <w:lang w:val="en-US"/>
        </w:rPr>
      </w:pPr>
      <w:r>
        <w:rPr>
          <w:rStyle w:val="Marquedecommentaire"/>
        </w:rPr>
        <w:annotationRef/>
      </w:r>
      <w:r w:rsidRPr="00A87D70">
        <w:rPr>
          <w:lang w:val="en-US"/>
        </w:rPr>
        <w:t xml:space="preserve">The payment upon </w:t>
      </w:r>
      <w:r w:rsidR="00A22B39" w:rsidRPr="00A87D70">
        <w:rPr>
          <w:lang w:val="en-US"/>
        </w:rPr>
        <w:t>reception</w:t>
      </w:r>
      <w:r w:rsidR="00A22B39">
        <w:rPr>
          <w:lang w:val="en-US"/>
        </w:rPr>
        <w:t xml:space="preserve"> </w:t>
      </w:r>
      <w:r w:rsidR="00116E22">
        <w:rPr>
          <w:lang w:val="en-US"/>
        </w:rPr>
        <w:t xml:space="preserve">and delivery, </w:t>
      </w:r>
    </w:p>
    <w:p w14:paraId="62FA5ED9" w14:textId="74F0786A" w:rsidR="00116E22" w:rsidRPr="00A87D70" w:rsidRDefault="00116E22" w:rsidP="00116E22">
      <w:pPr>
        <w:pStyle w:val="Commentaire"/>
        <w:rPr>
          <w:lang w:val="en-US"/>
        </w:rPr>
      </w:pPr>
      <w:r>
        <w:rPr>
          <w:lang w:val="en-US"/>
        </w:rPr>
        <w:t xml:space="preserve">I am not sure if the suppliers is accepting the contract without advance payment </w:t>
      </w:r>
    </w:p>
  </w:comment>
  <w:comment w:id="20" w:author="Audrey BOCQUET" w:date="2026-07-29T18:18:00Z" w:initials="AB">
    <w:p w14:paraId="42DA09A5" w14:textId="14461D93" w:rsidR="00E73DC0" w:rsidRDefault="00E73DC0">
      <w:pPr>
        <w:pStyle w:val="Commentaire"/>
      </w:pPr>
      <w:r>
        <w:rPr>
          <w:rStyle w:val="Marquedecommentaire"/>
        </w:rPr>
        <w:annotationRef/>
      </w:r>
      <w:r>
        <w:t xml:space="preserve">It shall be indicated what will be paid and when. When should the contractor submit its invoice ? Would each payment be a percentage of the total amount ?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FA5ED9" w15:done="0"/>
  <w15:commentEx w15:paraId="42DA09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9B5B0" w14:textId="77777777" w:rsidR="001F3322" w:rsidRDefault="001F3322">
      <w:r>
        <w:separator/>
      </w:r>
    </w:p>
  </w:endnote>
  <w:endnote w:type="continuationSeparator" w:id="0">
    <w:p w14:paraId="663E88B3" w14:textId="77777777" w:rsidR="001F3322" w:rsidRDefault="001F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E73DC0" w:rsidRPr="00EE0FDD" w:rsidRDefault="00E73DC0"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72537B5F" w:rsidR="00E73DC0" w:rsidRPr="00263FD0" w:rsidRDefault="00E73DC0"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571378">
              <w:rPr>
                <w:rFonts w:asciiTheme="minorHAnsi" w:hAnsiTheme="minorHAnsi"/>
                <w:noProof/>
                <w:sz w:val="22"/>
                <w:szCs w:val="22"/>
                <w:lang w:val="en"/>
              </w:rPr>
              <w:t>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571378">
              <w:rPr>
                <w:rFonts w:asciiTheme="minorHAnsi" w:hAnsiTheme="minorHAnsi"/>
                <w:noProof/>
                <w:sz w:val="22"/>
                <w:szCs w:val="22"/>
                <w:lang w:val="en"/>
              </w:rPr>
              <w:t>26</w:t>
            </w:r>
            <w:r>
              <w:rPr>
                <w:rFonts w:asciiTheme="minorHAnsi" w:hAnsiTheme="minorHAnsi"/>
                <w:sz w:val="22"/>
                <w:szCs w:val="22"/>
                <w:lang w:val="en"/>
              </w:rPr>
              <w:fldChar w:fldCharType="end"/>
            </w:r>
          </w:p>
        </w:sdtContent>
      </w:sdt>
      <w:p w14:paraId="7D12BE79" w14:textId="7F3D7026" w:rsidR="00E73DC0" w:rsidRPr="00FF1F8E" w:rsidRDefault="00571378"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E73DC0" w:rsidRPr="00EE0FDD" w:rsidRDefault="00E73DC0"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547E6266" w:rsidR="00E73DC0" w:rsidRPr="00263FD0" w:rsidRDefault="00E73DC0"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57137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571378">
                  <w:rPr>
                    <w:rFonts w:asciiTheme="minorHAnsi" w:hAnsiTheme="minorHAnsi"/>
                    <w:noProof/>
                    <w:sz w:val="22"/>
                    <w:szCs w:val="22"/>
                    <w:lang w:val="en"/>
                  </w:rPr>
                  <w:t>26</w:t>
                </w:r>
                <w:r>
                  <w:rPr>
                    <w:rFonts w:asciiTheme="minorHAnsi" w:hAnsiTheme="minorHAnsi"/>
                    <w:sz w:val="22"/>
                    <w:szCs w:val="22"/>
                    <w:lang w:val="en"/>
                  </w:rPr>
                  <w:fldChar w:fldCharType="end"/>
                </w:r>
              </w:p>
              <w:p w14:paraId="3FBAA432" w14:textId="69A5D076" w:rsidR="00E73DC0" w:rsidRPr="0036169C" w:rsidRDefault="00E73DC0"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E73DC0" w:rsidRDefault="00E73DC0"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E73DC0" w:rsidRPr="0036169C" w:rsidRDefault="00E73DC0"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E73DC0" w:rsidRDefault="00E73DC0">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4BAC3" w14:textId="77777777" w:rsidR="001F3322" w:rsidRDefault="001F3322">
      <w:r>
        <w:separator/>
      </w:r>
    </w:p>
  </w:footnote>
  <w:footnote w:type="continuationSeparator" w:id="0">
    <w:p w14:paraId="5972188D" w14:textId="77777777" w:rsidR="001F3322" w:rsidRDefault="001F3322">
      <w:r>
        <w:continuationSeparator/>
      </w:r>
    </w:p>
  </w:footnote>
  <w:footnote w:id="1">
    <w:p w14:paraId="3C4F3CA5" w14:textId="77777777" w:rsidR="00E73DC0" w:rsidRPr="0050283E" w:rsidRDefault="00E73DC0"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E73DC0" w:rsidRDefault="00E73DC0"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E73DC0" w:rsidRDefault="00E73DC0"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E73DC0" w:rsidRDefault="00E73DC0"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E73DC0" w:rsidRDefault="00E73DC0">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E73DC0" w:rsidRDefault="00E73DC0"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E73DC0" w:rsidRDefault="00E73DC0"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E73DC0" w:rsidRPr="00707B69" w:rsidRDefault="00E73DC0"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E73DC0" w:rsidRPr="00AC48DD" w:rsidRDefault="00E73DC0"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E73DC0" w:rsidRPr="00F13E6E" w:rsidRDefault="00E73DC0"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E73DC0" w:rsidRPr="00AC48DD" w:rsidRDefault="00E73DC0"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E73DC0" w:rsidRPr="00707B69" w:rsidRDefault="00E73DC0"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E73DC0" w:rsidRPr="00AC48DD" w:rsidRDefault="00E73DC0"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E73DC0" w:rsidRDefault="00E73DC0"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E73DC0" w:rsidRPr="00AC48DD" w:rsidRDefault="00E73DC0"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E73DC0" w:rsidRPr="00707B69" w:rsidRDefault="00E73DC0"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E73DC0" w:rsidRPr="00AC48DD" w:rsidRDefault="00E73DC0"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E73DC0" w:rsidRDefault="00E73DC0"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E73DC0" w:rsidRPr="00996FEA" w:rsidRDefault="00E73DC0"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6D11A4"/>
    <w:multiLevelType w:val="hybridMultilevel"/>
    <w:tmpl w:val="8F6E0A1C"/>
    <w:lvl w:ilvl="0" w:tplc="040C0005">
      <w:start w:val="1"/>
      <w:numFmt w:val="bullet"/>
      <w:lvlText w:val=""/>
      <w:lvlJc w:val="left"/>
      <w:pPr>
        <w:ind w:left="1068" w:hanging="360"/>
      </w:pPr>
      <w:rPr>
        <w:rFonts w:ascii="Wingdings" w:hAnsi="Wingdings" w:hint="default"/>
        <w:sz w:val="22"/>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9" w15:restartNumberingAfterBreak="0">
    <w:nsid w:val="2A7743CF"/>
    <w:multiLevelType w:val="hybridMultilevel"/>
    <w:tmpl w:val="D08AEF6E"/>
    <w:lvl w:ilvl="0" w:tplc="040C0005">
      <w:start w:val="1"/>
      <w:numFmt w:val="bullet"/>
      <w:lvlText w:val=""/>
      <w:lvlJc w:val="left"/>
      <w:pPr>
        <w:tabs>
          <w:tab w:val="num" w:pos="1426"/>
        </w:tabs>
        <w:ind w:left="1426" w:hanging="432"/>
      </w:pPr>
      <w:rPr>
        <w:rFonts w:ascii="Wingdings" w:hAnsi="Wingdings" w:hint="default"/>
        <w:sz w:val="22"/>
      </w:rPr>
    </w:lvl>
    <w:lvl w:ilvl="1" w:tplc="E30CCCFA">
      <w:start w:val="3"/>
      <w:numFmt w:val="bullet"/>
      <w:lvlText w:val="-"/>
      <w:lvlJc w:val="left"/>
      <w:pPr>
        <w:tabs>
          <w:tab w:val="num" w:pos="1872"/>
        </w:tabs>
        <w:ind w:left="1872" w:hanging="360"/>
      </w:pPr>
      <w:rPr>
        <w:rFonts w:ascii="Times New Roman" w:eastAsia="Times New Roman" w:hAnsi="Times New Roman" w:cs="Times New Roman" w:hint="default"/>
      </w:rPr>
    </w:lvl>
    <w:lvl w:ilvl="2" w:tplc="68A85342">
      <w:start w:val="3"/>
      <w:numFmt w:val="bullet"/>
      <w:lvlText w:val=""/>
      <w:lvlJc w:val="left"/>
      <w:pPr>
        <w:tabs>
          <w:tab w:val="num" w:pos="2937"/>
        </w:tabs>
        <w:ind w:left="2937" w:hanging="705"/>
      </w:pPr>
      <w:rPr>
        <w:rFonts w:ascii="Wingdings" w:eastAsia="Times New Roman" w:hAnsi="Wingdings" w:cs="Times New Roman" w:hint="default"/>
      </w:rPr>
    </w:lvl>
    <w:lvl w:ilvl="3" w:tplc="CAD62344">
      <w:numFmt w:val="bullet"/>
      <w:lvlText w:val="•"/>
      <w:lvlJc w:val="left"/>
      <w:pPr>
        <w:ind w:left="3312" w:hanging="360"/>
      </w:pPr>
      <w:rPr>
        <w:rFonts w:ascii="Calibri" w:eastAsia="Times New Roman" w:hAnsi="Calibri" w:cs="Arial" w:hint="default"/>
      </w:rPr>
    </w:lvl>
    <w:lvl w:ilvl="4" w:tplc="CFE4FB32">
      <w:numFmt w:val="bullet"/>
      <w:lvlText w:val="–"/>
      <w:lvlJc w:val="left"/>
      <w:pPr>
        <w:ind w:left="4032" w:hanging="360"/>
      </w:pPr>
      <w:rPr>
        <w:rFonts w:ascii="Calibri" w:eastAsia="Times New Roman" w:hAnsi="Calibri" w:cs="Calibri" w:hint="default"/>
      </w:rPr>
    </w:lvl>
    <w:lvl w:ilvl="5" w:tplc="FFFFFFFF" w:tentative="1">
      <w:start w:val="1"/>
      <w:numFmt w:val="bullet"/>
      <w:lvlText w:val=""/>
      <w:lvlJc w:val="left"/>
      <w:pPr>
        <w:tabs>
          <w:tab w:val="num" w:pos="4752"/>
        </w:tabs>
        <w:ind w:left="4752" w:hanging="360"/>
      </w:pPr>
      <w:rPr>
        <w:rFonts w:ascii="Wingdings" w:hAnsi="Wingdings" w:hint="default"/>
      </w:rPr>
    </w:lvl>
    <w:lvl w:ilvl="6" w:tplc="FFFFFFFF" w:tentative="1">
      <w:start w:val="1"/>
      <w:numFmt w:val="bullet"/>
      <w:lvlText w:val=""/>
      <w:lvlJc w:val="left"/>
      <w:pPr>
        <w:tabs>
          <w:tab w:val="num" w:pos="5472"/>
        </w:tabs>
        <w:ind w:left="5472" w:hanging="360"/>
      </w:pPr>
      <w:rPr>
        <w:rFonts w:ascii="Symbol" w:hAnsi="Symbol" w:hint="default"/>
      </w:rPr>
    </w:lvl>
    <w:lvl w:ilvl="7" w:tplc="FFFFFFFF" w:tentative="1">
      <w:start w:val="1"/>
      <w:numFmt w:val="bullet"/>
      <w:lvlText w:val="o"/>
      <w:lvlJc w:val="left"/>
      <w:pPr>
        <w:tabs>
          <w:tab w:val="num" w:pos="6192"/>
        </w:tabs>
        <w:ind w:left="6192" w:hanging="360"/>
      </w:pPr>
      <w:rPr>
        <w:rFonts w:ascii="Courier New" w:hAnsi="Courier New" w:hint="default"/>
      </w:rPr>
    </w:lvl>
    <w:lvl w:ilvl="8" w:tplc="FFFFFFFF" w:tentative="1">
      <w:start w:val="1"/>
      <w:numFmt w:val="bullet"/>
      <w:lvlText w:val=""/>
      <w:lvlJc w:val="left"/>
      <w:pPr>
        <w:tabs>
          <w:tab w:val="num" w:pos="6912"/>
        </w:tabs>
        <w:ind w:left="6912" w:hanging="360"/>
      </w:pPr>
      <w:rPr>
        <w:rFonts w:ascii="Wingdings" w:hAnsi="Wingdings" w:hint="default"/>
      </w:rPr>
    </w:lvl>
  </w:abstractNum>
  <w:abstractNum w:abstractNumId="20"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6"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7"/>
  </w:num>
  <w:num w:numId="4">
    <w:abstractNumId w:val="6"/>
  </w:num>
  <w:num w:numId="5">
    <w:abstractNumId w:val="23"/>
  </w:num>
  <w:num w:numId="6">
    <w:abstractNumId w:val="12"/>
  </w:num>
  <w:num w:numId="7">
    <w:abstractNumId w:val="19"/>
  </w:num>
  <w:num w:numId="8">
    <w:abstractNumId w:val="21"/>
  </w:num>
  <w:num w:numId="9">
    <w:abstractNumId w:val="30"/>
  </w:num>
  <w:num w:numId="10">
    <w:abstractNumId w:val="11"/>
  </w:num>
  <w:num w:numId="11">
    <w:abstractNumId w:val="32"/>
  </w:num>
  <w:num w:numId="12">
    <w:abstractNumId w:val="24"/>
  </w:num>
  <w:num w:numId="13">
    <w:abstractNumId w:val="9"/>
  </w:num>
  <w:num w:numId="14">
    <w:abstractNumId w:val="28"/>
  </w:num>
  <w:num w:numId="15">
    <w:abstractNumId w:val="26"/>
  </w:num>
  <w:num w:numId="16">
    <w:abstractNumId w:val="13"/>
  </w:num>
  <w:num w:numId="17">
    <w:abstractNumId w:val="8"/>
  </w:num>
  <w:num w:numId="18">
    <w:abstractNumId w:val="22"/>
  </w:num>
  <w:num w:numId="19">
    <w:abstractNumId w:val="20"/>
  </w:num>
  <w:num w:numId="20">
    <w:abstractNumId w:val="34"/>
  </w:num>
  <w:num w:numId="21">
    <w:abstractNumId w:val="31"/>
  </w:num>
  <w:num w:numId="22">
    <w:abstractNumId w:val="14"/>
  </w:num>
  <w:num w:numId="23">
    <w:abstractNumId w:val="31"/>
  </w:num>
  <w:num w:numId="24">
    <w:abstractNumId w:val="15"/>
  </w:num>
  <w:num w:numId="25">
    <w:abstractNumId w:val="4"/>
  </w:num>
  <w:num w:numId="26">
    <w:abstractNumId w:val="5"/>
  </w:num>
  <w:num w:numId="27">
    <w:abstractNumId w:val="36"/>
  </w:num>
  <w:num w:numId="28">
    <w:abstractNumId w:val="25"/>
  </w:num>
  <w:num w:numId="29">
    <w:abstractNumId w:val="35"/>
  </w:num>
  <w:num w:numId="30">
    <w:abstractNumId w:val="29"/>
  </w:num>
  <w:num w:numId="31">
    <w:abstractNumId w:val="2"/>
  </w:num>
  <w:num w:numId="32">
    <w:abstractNumId w:val="18"/>
  </w:num>
  <w:num w:numId="33">
    <w:abstractNumId w:val="33"/>
  </w:num>
  <w:num w:numId="34">
    <w:abstractNumId w:val="10"/>
  </w:num>
  <w:num w:numId="35">
    <w:abstractNumId w:val="17"/>
  </w:num>
  <w:num w:numId="36">
    <w:abstractNumId w:val="3"/>
  </w:num>
  <w:num w:numId="37">
    <w:abstractNumId w:val="16"/>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s Aqabany">
    <w15:presenceInfo w15:providerId="None" w15:userId="Anas Aqabany"/>
  </w15:person>
  <w15:person w15:author="Audrey BOCQUET">
    <w15:presenceInfo w15:providerId="AD" w15:userId="S-1-5-21-3406572209-2354835200-999462638-43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310"/>
    <w:rsid w:val="00004AE6"/>
    <w:rsid w:val="0000635E"/>
    <w:rsid w:val="0000672C"/>
    <w:rsid w:val="00010C5A"/>
    <w:rsid w:val="00020E02"/>
    <w:rsid w:val="000243D6"/>
    <w:rsid w:val="00024709"/>
    <w:rsid w:val="00025DBE"/>
    <w:rsid w:val="000316CA"/>
    <w:rsid w:val="00031F69"/>
    <w:rsid w:val="000333A3"/>
    <w:rsid w:val="0003445A"/>
    <w:rsid w:val="00037915"/>
    <w:rsid w:val="00040995"/>
    <w:rsid w:val="00043222"/>
    <w:rsid w:val="00044AC3"/>
    <w:rsid w:val="000455A6"/>
    <w:rsid w:val="000461BD"/>
    <w:rsid w:val="00051787"/>
    <w:rsid w:val="00052394"/>
    <w:rsid w:val="000569A8"/>
    <w:rsid w:val="00062608"/>
    <w:rsid w:val="00062C21"/>
    <w:rsid w:val="000631C6"/>
    <w:rsid w:val="00063E36"/>
    <w:rsid w:val="0006442E"/>
    <w:rsid w:val="00064B06"/>
    <w:rsid w:val="00064FD8"/>
    <w:rsid w:val="000708A6"/>
    <w:rsid w:val="00071E59"/>
    <w:rsid w:val="00075531"/>
    <w:rsid w:val="00075F8E"/>
    <w:rsid w:val="00076320"/>
    <w:rsid w:val="0007670D"/>
    <w:rsid w:val="00086BE7"/>
    <w:rsid w:val="00087881"/>
    <w:rsid w:val="000916BC"/>
    <w:rsid w:val="00092030"/>
    <w:rsid w:val="00093B0E"/>
    <w:rsid w:val="000964DE"/>
    <w:rsid w:val="0009760E"/>
    <w:rsid w:val="000A4C31"/>
    <w:rsid w:val="000A6914"/>
    <w:rsid w:val="000A6D39"/>
    <w:rsid w:val="000A6E96"/>
    <w:rsid w:val="000A725F"/>
    <w:rsid w:val="000B4CA7"/>
    <w:rsid w:val="000C096F"/>
    <w:rsid w:val="000C0B75"/>
    <w:rsid w:val="000C4A41"/>
    <w:rsid w:val="000C5E22"/>
    <w:rsid w:val="000C7D83"/>
    <w:rsid w:val="000D19AC"/>
    <w:rsid w:val="000D1A0F"/>
    <w:rsid w:val="000D1E2A"/>
    <w:rsid w:val="000D3533"/>
    <w:rsid w:val="000D43C1"/>
    <w:rsid w:val="000D4E94"/>
    <w:rsid w:val="000E56D6"/>
    <w:rsid w:val="000F17F1"/>
    <w:rsid w:val="000F38C0"/>
    <w:rsid w:val="000F3902"/>
    <w:rsid w:val="000F3C5A"/>
    <w:rsid w:val="000F3D1E"/>
    <w:rsid w:val="000F52C5"/>
    <w:rsid w:val="000F5E16"/>
    <w:rsid w:val="000F6172"/>
    <w:rsid w:val="000F76A5"/>
    <w:rsid w:val="000F7BAD"/>
    <w:rsid w:val="00101663"/>
    <w:rsid w:val="00101A86"/>
    <w:rsid w:val="00101E9A"/>
    <w:rsid w:val="00107207"/>
    <w:rsid w:val="00110630"/>
    <w:rsid w:val="00113F82"/>
    <w:rsid w:val="00115428"/>
    <w:rsid w:val="00116E22"/>
    <w:rsid w:val="00122959"/>
    <w:rsid w:val="00123D1A"/>
    <w:rsid w:val="00124E03"/>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0901"/>
    <w:rsid w:val="001B0EE3"/>
    <w:rsid w:val="001B140A"/>
    <w:rsid w:val="001B5605"/>
    <w:rsid w:val="001B6DF5"/>
    <w:rsid w:val="001C7353"/>
    <w:rsid w:val="001D458E"/>
    <w:rsid w:val="001D4CA1"/>
    <w:rsid w:val="001D559D"/>
    <w:rsid w:val="001D7448"/>
    <w:rsid w:val="001D7577"/>
    <w:rsid w:val="001D7CE3"/>
    <w:rsid w:val="001E008E"/>
    <w:rsid w:val="001E12A9"/>
    <w:rsid w:val="001E2FD5"/>
    <w:rsid w:val="001E311F"/>
    <w:rsid w:val="001E4CCB"/>
    <w:rsid w:val="001F3322"/>
    <w:rsid w:val="001F7664"/>
    <w:rsid w:val="00202F63"/>
    <w:rsid w:val="00204CC9"/>
    <w:rsid w:val="00205BDE"/>
    <w:rsid w:val="00210630"/>
    <w:rsid w:val="002128C2"/>
    <w:rsid w:val="0021293C"/>
    <w:rsid w:val="002129B8"/>
    <w:rsid w:val="00217B4E"/>
    <w:rsid w:val="00224471"/>
    <w:rsid w:val="002251EE"/>
    <w:rsid w:val="00226839"/>
    <w:rsid w:val="0022782C"/>
    <w:rsid w:val="00232941"/>
    <w:rsid w:val="00233EFA"/>
    <w:rsid w:val="00234430"/>
    <w:rsid w:val="0023447B"/>
    <w:rsid w:val="002352A4"/>
    <w:rsid w:val="0024005E"/>
    <w:rsid w:val="00242B40"/>
    <w:rsid w:val="00243A6C"/>
    <w:rsid w:val="00244620"/>
    <w:rsid w:val="0024656A"/>
    <w:rsid w:val="00247935"/>
    <w:rsid w:val="00252551"/>
    <w:rsid w:val="002554D5"/>
    <w:rsid w:val="00255D91"/>
    <w:rsid w:val="002562C8"/>
    <w:rsid w:val="002613FA"/>
    <w:rsid w:val="0026161D"/>
    <w:rsid w:val="00263FD0"/>
    <w:rsid w:val="0026644D"/>
    <w:rsid w:val="00270261"/>
    <w:rsid w:val="002712EA"/>
    <w:rsid w:val="00271F25"/>
    <w:rsid w:val="00273C7F"/>
    <w:rsid w:val="00276A02"/>
    <w:rsid w:val="00280AA1"/>
    <w:rsid w:val="00281B8C"/>
    <w:rsid w:val="00284695"/>
    <w:rsid w:val="00285372"/>
    <w:rsid w:val="002863E9"/>
    <w:rsid w:val="00286F19"/>
    <w:rsid w:val="00287691"/>
    <w:rsid w:val="00293D59"/>
    <w:rsid w:val="002948F7"/>
    <w:rsid w:val="00294E49"/>
    <w:rsid w:val="00295837"/>
    <w:rsid w:val="002A19B9"/>
    <w:rsid w:val="002A3730"/>
    <w:rsid w:val="002A3C99"/>
    <w:rsid w:val="002A5986"/>
    <w:rsid w:val="002B2974"/>
    <w:rsid w:val="002B4A5D"/>
    <w:rsid w:val="002B6D1C"/>
    <w:rsid w:val="002C078E"/>
    <w:rsid w:val="002C2CB0"/>
    <w:rsid w:val="002C42C8"/>
    <w:rsid w:val="002C46DE"/>
    <w:rsid w:val="002C78A0"/>
    <w:rsid w:val="002D1889"/>
    <w:rsid w:val="002D275B"/>
    <w:rsid w:val="002D54D6"/>
    <w:rsid w:val="002D597F"/>
    <w:rsid w:val="002D5EDB"/>
    <w:rsid w:val="002E3CF6"/>
    <w:rsid w:val="002E4EE5"/>
    <w:rsid w:val="002F0361"/>
    <w:rsid w:val="002F072C"/>
    <w:rsid w:val="002F2D1F"/>
    <w:rsid w:val="002F3306"/>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020E"/>
    <w:rsid w:val="0034115E"/>
    <w:rsid w:val="00341850"/>
    <w:rsid w:val="00345172"/>
    <w:rsid w:val="00345AEE"/>
    <w:rsid w:val="00347846"/>
    <w:rsid w:val="00347D93"/>
    <w:rsid w:val="003532E1"/>
    <w:rsid w:val="003549AD"/>
    <w:rsid w:val="00355606"/>
    <w:rsid w:val="00357B46"/>
    <w:rsid w:val="00363261"/>
    <w:rsid w:val="00366937"/>
    <w:rsid w:val="00367376"/>
    <w:rsid w:val="00370EDB"/>
    <w:rsid w:val="00375751"/>
    <w:rsid w:val="003805AF"/>
    <w:rsid w:val="003826C4"/>
    <w:rsid w:val="00383B5C"/>
    <w:rsid w:val="00384921"/>
    <w:rsid w:val="00390537"/>
    <w:rsid w:val="00390629"/>
    <w:rsid w:val="00390DD2"/>
    <w:rsid w:val="003927B5"/>
    <w:rsid w:val="00393970"/>
    <w:rsid w:val="00394DF1"/>
    <w:rsid w:val="00395613"/>
    <w:rsid w:val="00397AA1"/>
    <w:rsid w:val="003A4792"/>
    <w:rsid w:val="003A61A4"/>
    <w:rsid w:val="003A70E3"/>
    <w:rsid w:val="003B0DCB"/>
    <w:rsid w:val="003B3CF2"/>
    <w:rsid w:val="003B3E75"/>
    <w:rsid w:val="003B5A58"/>
    <w:rsid w:val="003B63E6"/>
    <w:rsid w:val="003B6468"/>
    <w:rsid w:val="003B6727"/>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254B"/>
    <w:rsid w:val="003F36C1"/>
    <w:rsid w:val="00402061"/>
    <w:rsid w:val="004073C5"/>
    <w:rsid w:val="0040763A"/>
    <w:rsid w:val="0041061D"/>
    <w:rsid w:val="00410B68"/>
    <w:rsid w:val="00412F33"/>
    <w:rsid w:val="00413542"/>
    <w:rsid w:val="0041382E"/>
    <w:rsid w:val="004151E4"/>
    <w:rsid w:val="00416A7A"/>
    <w:rsid w:val="00420DE1"/>
    <w:rsid w:val="00422F59"/>
    <w:rsid w:val="0042438D"/>
    <w:rsid w:val="00426047"/>
    <w:rsid w:val="004315ED"/>
    <w:rsid w:val="0043352D"/>
    <w:rsid w:val="00433A5E"/>
    <w:rsid w:val="00434E2A"/>
    <w:rsid w:val="00436E95"/>
    <w:rsid w:val="0044275E"/>
    <w:rsid w:val="004441AD"/>
    <w:rsid w:val="0044446C"/>
    <w:rsid w:val="00446D4A"/>
    <w:rsid w:val="004537EA"/>
    <w:rsid w:val="00456853"/>
    <w:rsid w:val="0045693E"/>
    <w:rsid w:val="00456DBD"/>
    <w:rsid w:val="00461BA8"/>
    <w:rsid w:val="0046446F"/>
    <w:rsid w:val="00464549"/>
    <w:rsid w:val="00466A20"/>
    <w:rsid w:val="004709C6"/>
    <w:rsid w:val="0048479B"/>
    <w:rsid w:val="00490566"/>
    <w:rsid w:val="00493E90"/>
    <w:rsid w:val="00495546"/>
    <w:rsid w:val="00495C01"/>
    <w:rsid w:val="004A0768"/>
    <w:rsid w:val="004A099E"/>
    <w:rsid w:val="004B2F76"/>
    <w:rsid w:val="004B47E5"/>
    <w:rsid w:val="004B49C4"/>
    <w:rsid w:val="004B5B87"/>
    <w:rsid w:val="004B5E2B"/>
    <w:rsid w:val="004B7B2A"/>
    <w:rsid w:val="004C0388"/>
    <w:rsid w:val="004C05F2"/>
    <w:rsid w:val="004C177B"/>
    <w:rsid w:val="004C1C9C"/>
    <w:rsid w:val="004C4548"/>
    <w:rsid w:val="004C54BF"/>
    <w:rsid w:val="004C740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04107"/>
    <w:rsid w:val="005131DE"/>
    <w:rsid w:val="00513D9C"/>
    <w:rsid w:val="0051600F"/>
    <w:rsid w:val="00516373"/>
    <w:rsid w:val="005176BC"/>
    <w:rsid w:val="005204FC"/>
    <w:rsid w:val="00521453"/>
    <w:rsid w:val="00521CF4"/>
    <w:rsid w:val="0052206A"/>
    <w:rsid w:val="0052225C"/>
    <w:rsid w:val="00522645"/>
    <w:rsid w:val="0052404A"/>
    <w:rsid w:val="00525FF8"/>
    <w:rsid w:val="00540DA7"/>
    <w:rsid w:val="005436FE"/>
    <w:rsid w:val="00546580"/>
    <w:rsid w:val="0054775A"/>
    <w:rsid w:val="00554429"/>
    <w:rsid w:val="00554974"/>
    <w:rsid w:val="00554D33"/>
    <w:rsid w:val="005554F6"/>
    <w:rsid w:val="00555885"/>
    <w:rsid w:val="005563C9"/>
    <w:rsid w:val="005575AD"/>
    <w:rsid w:val="005600E3"/>
    <w:rsid w:val="0056032E"/>
    <w:rsid w:val="00562341"/>
    <w:rsid w:val="0056324B"/>
    <w:rsid w:val="005649E2"/>
    <w:rsid w:val="005652F0"/>
    <w:rsid w:val="00567093"/>
    <w:rsid w:val="005708DB"/>
    <w:rsid w:val="00571378"/>
    <w:rsid w:val="0057211A"/>
    <w:rsid w:val="00572A21"/>
    <w:rsid w:val="00575306"/>
    <w:rsid w:val="00577E61"/>
    <w:rsid w:val="00580C7F"/>
    <w:rsid w:val="00582257"/>
    <w:rsid w:val="00583154"/>
    <w:rsid w:val="00584D49"/>
    <w:rsid w:val="00584F07"/>
    <w:rsid w:val="005851B5"/>
    <w:rsid w:val="005862C9"/>
    <w:rsid w:val="005919B2"/>
    <w:rsid w:val="0059238F"/>
    <w:rsid w:val="005942E9"/>
    <w:rsid w:val="005A45E4"/>
    <w:rsid w:val="005A5C63"/>
    <w:rsid w:val="005A6B6F"/>
    <w:rsid w:val="005B0BAC"/>
    <w:rsid w:val="005B106C"/>
    <w:rsid w:val="005B64FD"/>
    <w:rsid w:val="005B74D9"/>
    <w:rsid w:val="005C1231"/>
    <w:rsid w:val="005C220F"/>
    <w:rsid w:val="005C24E2"/>
    <w:rsid w:val="005C2DF9"/>
    <w:rsid w:val="005C2FC9"/>
    <w:rsid w:val="005C3E0B"/>
    <w:rsid w:val="005D184B"/>
    <w:rsid w:val="005D1EE3"/>
    <w:rsid w:val="005D2A80"/>
    <w:rsid w:val="005D543A"/>
    <w:rsid w:val="005D5C3D"/>
    <w:rsid w:val="005D7631"/>
    <w:rsid w:val="005E1520"/>
    <w:rsid w:val="005E4E1E"/>
    <w:rsid w:val="005E5F3A"/>
    <w:rsid w:val="005F0451"/>
    <w:rsid w:val="005F1565"/>
    <w:rsid w:val="005F5840"/>
    <w:rsid w:val="005F639C"/>
    <w:rsid w:val="006016FC"/>
    <w:rsid w:val="00602D42"/>
    <w:rsid w:val="006038F2"/>
    <w:rsid w:val="00603A99"/>
    <w:rsid w:val="00606779"/>
    <w:rsid w:val="00607F23"/>
    <w:rsid w:val="00611A5E"/>
    <w:rsid w:val="00613784"/>
    <w:rsid w:val="00613BD8"/>
    <w:rsid w:val="00614104"/>
    <w:rsid w:val="00615984"/>
    <w:rsid w:val="00615D07"/>
    <w:rsid w:val="00617F0E"/>
    <w:rsid w:val="00624291"/>
    <w:rsid w:val="00625902"/>
    <w:rsid w:val="00630379"/>
    <w:rsid w:val="006305D7"/>
    <w:rsid w:val="006308F7"/>
    <w:rsid w:val="00630B0F"/>
    <w:rsid w:val="00633878"/>
    <w:rsid w:val="006402AE"/>
    <w:rsid w:val="006417F9"/>
    <w:rsid w:val="00641B9F"/>
    <w:rsid w:val="006424A1"/>
    <w:rsid w:val="00643326"/>
    <w:rsid w:val="00643E40"/>
    <w:rsid w:val="00644EB5"/>
    <w:rsid w:val="00647367"/>
    <w:rsid w:val="00650AC2"/>
    <w:rsid w:val="0065109D"/>
    <w:rsid w:val="00651254"/>
    <w:rsid w:val="006536FA"/>
    <w:rsid w:val="00655B0D"/>
    <w:rsid w:val="00656639"/>
    <w:rsid w:val="00661F75"/>
    <w:rsid w:val="00663098"/>
    <w:rsid w:val="006631E1"/>
    <w:rsid w:val="00663B2D"/>
    <w:rsid w:val="00663C0B"/>
    <w:rsid w:val="00667E7D"/>
    <w:rsid w:val="0067112C"/>
    <w:rsid w:val="006730A3"/>
    <w:rsid w:val="00673A23"/>
    <w:rsid w:val="00675BF2"/>
    <w:rsid w:val="00677641"/>
    <w:rsid w:val="0068279C"/>
    <w:rsid w:val="006836B1"/>
    <w:rsid w:val="00684E75"/>
    <w:rsid w:val="00691170"/>
    <w:rsid w:val="00691D4D"/>
    <w:rsid w:val="00691DE2"/>
    <w:rsid w:val="00694A01"/>
    <w:rsid w:val="00697E19"/>
    <w:rsid w:val="006A6224"/>
    <w:rsid w:val="006A6F83"/>
    <w:rsid w:val="006B60B4"/>
    <w:rsid w:val="006B620A"/>
    <w:rsid w:val="006C182E"/>
    <w:rsid w:val="006D0BFE"/>
    <w:rsid w:val="006D26AA"/>
    <w:rsid w:val="006D3BE8"/>
    <w:rsid w:val="006D71D5"/>
    <w:rsid w:val="006E04ED"/>
    <w:rsid w:val="006E0586"/>
    <w:rsid w:val="006E2006"/>
    <w:rsid w:val="006E2037"/>
    <w:rsid w:val="006E2A49"/>
    <w:rsid w:val="006E56B5"/>
    <w:rsid w:val="006E57FD"/>
    <w:rsid w:val="006F0B7A"/>
    <w:rsid w:val="006F281D"/>
    <w:rsid w:val="006F295F"/>
    <w:rsid w:val="006F2B32"/>
    <w:rsid w:val="006F6849"/>
    <w:rsid w:val="007004B5"/>
    <w:rsid w:val="00701BF6"/>
    <w:rsid w:val="00702AA1"/>
    <w:rsid w:val="00703120"/>
    <w:rsid w:val="00704161"/>
    <w:rsid w:val="007056F7"/>
    <w:rsid w:val="00705EEA"/>
    <w:rsid w:val="00707B69"/>
    <w:rsid w:val="00707D55"/>
    <w:rsid w:val="00710099"/>
    <w:rsid w:val="0071011C"/>
    <w:rsid w:val="00710801"/>
    <w:rsid w:val="00712482"/>
    <w:rsid w:val="00713101"/>
    <w:rsid w:val="007147AE"/>
    <w:rsid w:val="00714BF4"/>
    <w:rsid w:val="00715F99"/>
    <w:rsid w:val="00716E54"/>
    <w:rsid w:val="00722AD6"/>
    <w:rsid w:val="00722EEA"/>
    <w:rsid w:val="00724C28"/>
    <w:rsid w:val="00725624"/>
    <w:rsid w:val="00725B1A"/>
    <w:rsid w:val="0073128E"/>
    <w:rsid w:val="007336B0"/>
    <w:rsid w:val="007347F2"/>
    <w:rsid w:val="007360FD"/>
    <w:rsid w:val="00737DB4"/>
    <w:rsid w:val="007407AA"/>
    <w:rsid w:val="00741613"/>
    <w:rsid w:val="0074170C"/>
    <w:rsid w:val="007418B3"/>
    <w:rsid w:val="00741D2D"/>
    <w:rsid w:val="00742104"/>
    <w:rsid w:val="007452D4"/>
    <w:rsid w:val="007476F1"/>
    <w:rsid w:val="00747CC5"/>
    <w:rsid w:val="00750307"/>
    <w:rsid w:val="00752055"/>
    <w:rsid w:val="007539B3"/>
    <w:rsid w:val="00754DC0"/>
    <w:rsid w:val="007563BB"/>
    <w:rsid w:val="0076291C"/>
    <w:rsid w:val="00762CD8"/>
    <w:rsid w:val="007654E9"/>
    <w:rsid w:val="007716CB"/>
    <w:rsid w:val="00772D80"/>
    <w:rsid w:val="00775808"/>
    <w:rsid w:val="00781982"/>
    <w:rsid w:val="00782242"/>
    <w:rsid w:val="00783AD9"/>
    <w:rsid w:val="00783DC4"/>
    <w:rsid w:val="0078549E"/>
    <w:rsid w:val="00791DD4"/>
    <w:rsid w:val="007925B5"/>
    <w:rsid w:val="0079397D"/>
    <w:rsid w:val="00794721"/>
    <w:rsid w:val="00794E00"/>
    <w:rsid w:val="00796758"/>
    <w:rsid w:val="007979DB"/>
    <w:rsid w:val="007A1EA9"/>
    <w:rsid w:val="007B112F"/>
    <w:rsid w:val="007B473C"/>
    <w:rsid w:val="007B538C"/>
    <w:rsid w:val="007C0492"/>
    <w:rsid w:val="007C0F58"/>
    <w:rsid w:val="007C35F3"/>
    <w:rsid w:val="007C42D8"/>
    <w:rsid w:val="007C47E8"/>
    <w:rsid w:val="007C612D"/>
    <w:rsid w:val="007D3A12"/>
    <w:rsid w:val="007E107E"/>
    <w:rsid w:val="007E2198"/>
    <w:rsid w:val="007E32DD"/>
    <w:rsid w:val="007F1475"/>
    <w:rsid w:val="007F4172"/>
    <w:rsid w:val="00800C6C"/>
    <w:rsid w:val="00801C02"/>
    <w:rsid w:val="00801ECC"/>
    <w:rsid w:val="008026F4"/>
    <w:rsid w:val="0080375E"/>
    <w:rsid w:val="00804BED"/>
    <w:rsid w:val="008066ED"/>
    <w:rsid w:val="0080670C"/>
    <w:rsid w:val="00806C74"/>
    <w:rsid w:val="00812906"/>
    <w:rsid w:val="00820C40"/>
    <w:rsid w:val="00821D49"/>
    <w:rsid w:val="008234E7"/>
    <w:rsid w:val="00824B14"/>
    <w:rsid w:val="0082684B"/>
    <w:rsid w:val="008269E1"/>
    <w:rsid w:val="0082726E"/>
    <w:rsid w:val="008278A1"/>
    <w:rsid w:val="00827C44"/>
    <w:rsid w:val="00827E92"/>
    <w:rsid w:val="00831F96"/>
    <w:rsid w:val="00836485"/>
    <w:rsid w:val="00836946"/>
    <w:rsid w:val="00841BE4"/>
    <w:rsid w:val="008474F9"/>
    <w:rsid w:val="0084761E"/>
    <w:rsid w:val="00851F4D"/>
    <w:rsid w:val="00853098"/>
    <w:rsid w:val="008545BB"/>
    <w:rsid w:val="00854735"/>
    <w:rsid w:val="00857F9C"/>
    <w:rsid w:val="00861444"/>
    <w:rsid w:val="00862433"/>
    <w:rsid w:val="0086263E"/>
    <w:rsid w:val="00863B49"/>
    <w:rsid w:val="008648C6"/>
    <w:rsid w:val="00865385"/>
    <w:rsid w:val="008714BB"/>
    <w:rsid w:val="008714FA"/>
    <w:rsid w:val="00872AE2"/>
    <w:rsid w:val="008743D9"/>
    <w:rsid w:val="00880AC5"/>
    <w:rsid w:val="00883C5C"/>
    <w:rsid w:val="00884FDC"/>
    <w:rsid w:val="008854A7"/>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1BEC"/>
    <w:rsid w:val="008C6F83"/>
    <w:rsid w:val="008C7451"/>
    <w:rsid w:val="008D0EE4"/>
    <w:rsid w:val="008D127E"/>
    <w:rsid w:val="008D2C3F"/>
    <w:rsid w:val="008D2CBE"/>
    <w:rsid w:val="008D5A09"/>
    <w:rsid w:val="008E082D"/>
    <w:rsid w:val="008E6CCE"/>
    <w:rsid w:val="008E7987"/>
    <w:rsid w:val="008E7A24"/>
    <w:rsid w:val="008E7C1C"/>
    <w:rsid w:val="008F023F"/>
    <w:rsid w:val="009011FA"/>
    <w:rsid w:val="00902863"/>
    <w:rsid w:val="009048EE"/>
    <w:rsid w:val="00905A23"/>
    <w:rsid w:val="009069EF"/>
    <w:rsid w:val="00907A3F"/>
    <w:rsid w:val="0091111F"/>
    <w:rsid w:val="00912390"/>
    <w:rsid w:val="009125F0"/>
    <w:rsid w:val="00920016"/>
    <w:rsid w:val="00920EA7"/>
    <w:rsid w:val="00923843"/>
    <w:rsid w:val="009243C9"/>
    <w:rsid w:val="00927D83"/>
    <w:rsid w:val="00936414"/>
    <w:rsid w:val="00940289"/>
    <w:rsid w:val="00941368"/>
    <w:rsid w:val="009416AD"/>
    <w:rsid w:val="009433E7"/>
    <w:rsid w:val="00944881"/>
    <w:rsid w:val="00946A1E"/>
    <w:rsid w:val="00947488"/>
    <w:rsid w:val="0094794D"/>
    <w:rsid w:val="00947BB6"/>
    <w:rsid w:val="00947C28"/>
    <w:rsid w:val="0095137D"/>
    <w:rsid w:val="0095304F"/>
    <w:rsid w:val="009534C7"/>
    <w:rsid w:val="009558A1"/>
    <w:rsid w:val="00964820"/>
    <w:rsid w:val="0097249F"/>
    <w:rsid w:val="00973B1D"/>
    <w:rsid w:val="00974028"/>
    <w:rsid w:val="009766DB"/>
    <w:rsid w:val="00984461"/>
    <w:rsid w:val="009879A2"/>
    <w:rsid w:val="00990C19"/>
    <w:rsid w:val="00996094"/>
    <w:rsid w:val="00996FEA"/>
    <w:rsid w:val="009A2289"/>
    <w:rsid w:val="009A3A10"/>
    <w:rsid w:val="009A3EFC"/>
    <w:rsid w:val="009A4D19"/>
    <w:rsid w:val="009A549E"/>
    <w:rsid w:val="009A5798"/>
    <w:rsid w:val="009B5103"/>
    <w:rsid w:val="009B584E"/>
    <w:rsid w:val="009B5F91"/>
    <w:rsid w:val="009B7D61"/>
    <w:rsid w:val="009C0B55"/>
    <w:rsid w:val="009C3F63"/>
    <w:rsid w:val="009C621B"/>
    <w:rsid w:val="009D0971"/>
    <w:rsid w:val="009D1611"/>
    <w:rsid w:val="009D33D1"/>
    <w:rsid w:val="009D46D9"/>
    <w:rsid w:val="009D6049"/>
    <w:rsid w:val="009D60D5"/>
    <w:rsid w:val="009E1B84"/>
    <w:rsid w:val="009E4891"/>
    <w:rsid w:val="009E6F9A"/>
    <w:rsid w:val="009E79B2"/>
    <w:rsid w:val="009F3B5B"/>
    <w:rsid w:val="009F3ED9"/>
    <w:rsid w:val="009F49E3"/>
    <w:rsid w:val="00A0090D"/>
    <w:rsid w:val="00A01208"/>
    <w:rsid w:val="00A0436E"/>
    <w:rsid w:val="00A04867"/>
    <w:rsid w:val="00A04B43"/>
    <w:rsid w:val="00A0594E"/>
    <w:rsid w:val="00A05B55"/>
    <w:rsid w:val="00A107F3"/>
    <w:rsid w:val="00A13CD1"/>
    <w:rsid w:val="00A15383"/>
    <w:rsid w:val="00A15979"/>
    <w:rsid w:val="00A16442"/>
    <w:rsid w:val="00A1761D"/>
    <w:rsid w:val="00A17DB1"/>
    <w:rsid w:val="00A201DF"/>
    <w:rsid w:val="00A21476"/>
    <w:rsid w:val="00A22B39"/>
    <w:rsid w:val="00A2392F"/>
    <w:rsid w:val="00A246CE"/>
    <w:rsid w:val="00A2609A"/>
    <w:rsid w:val="00A27720"/>
    <w:rsid w:val="00A34452"/>
    <w:rsid w:val="00A34636"/>
    <w:rsid w:val="00A34CFA"/>
    <w:rsid w:val="00A34D72"/>
    <w:rsid w:val="00A36A64"/>
    <w:rsid w:val="00A41F8A"/>
    <w:rsid w:val="00A45FE4"/>
    <w:rsid w:val="00A50B8E"/>
    <w:rsid w:val="00A53B86"/>
    <w:rsid w:val="00A57D85"/>
    <w:rsid w:val="00A61E40"/>
    <w:rsid w:val="00A6242A"/>
    <w:rsid w:val="00A65758"/>
    <w:rsid w:val="00A6693D"/>
    <w:rsid w:val="00A66E36"/>
    <w:rsid w:val="00A67C9E"/>
    <w:rsid w:val="00A70C1C"/>
    <w:rsid w:val="00A74D2E"/>
    <w:rsid w:val="00A83401"/>
    <w:rsid w:val="00A8549B"/>
    <w:rsid w:val="00A8561A"/>
    <w:rsid w:val="00A87D70"/>
    <w:rsid w:val="00A9191F"/>
    <w:rsid w:val="00A92253"/>
    <w:rsid w:val="00A963B0"/>
    <w:rsid w:val="00AA590D"/>
    <w:rsid w:val="00AB12D7"/>
    <w:rsid w:val="00AB2D86"/>
    <w:rsid w:val="00AB6C95"/>
    <w:rsid w:val="00AB7D18"/>
    <w:rsid w:val="00AC0778"/>
    <w:rsid w:val="00AC2320"/>
    <w:rsid w:val="00AC30F7"/>
    <w:rsid w:val="00AC3DB8"/>
    <w:rsid w:val="00AC471E"/>
    <w:rsid w:val="00AC48DD"/>
    <w:rsid w:val="00AC5E08"/>
    <w:rsid w:val="00AC711D"/>
    <w:rsid w:val="00AD2AA5"/>
    <w:rsid w:val="00AD332E"/>
    <w:rsid w:val="00AD5908"/>
    <w:rsid w:val="00AD70DD"/>
    <w:rsid w:val="00AD779A"/>
    <w:rsid w:val="00AE0CBF"/>
    <w:rsid w:val="00AF03EA"/>
    <w:rsid w:val="00AF0502"/>
    <w:rsid w:val="00AF228F"/>
    <w:rsid w:val="00AF33C4"/>
    <w:rsid w:val="00B02D34"/>
    <w:rsid w:val="00B04123"/>
    <w:rsid w:val="00B0514B"/>
    <w:rsid w:val="00B0601E"/>
    <w:rsid w:val="00B07BCD"/>
    <w:rsid w:val="00B1311C"/>
    <w:rsid w:val="00B13F37"/>
    <w:rsid w:val="00B15532"/>
    <w:rsid w:val="00B24DA6"/>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0F75"/>
    <w:rsid w:val="00B52763"/>
    <w:rsid w:val="00B553AF"/>
    <w:rsid w:val="00B55D7E"/>
    <w:rsid w:val="00B56D55"/>
    <w:rsid w:val="00B56EC9"/>
    <w:rsid w:val="00B57748"/>
    <w:rsid w:val="00B65034"/>
    <w:rsid w:val="00B6651E"/>
    <w:rsid w:val="00B703D2"/>
    <w:rsid w:val="00B71839"/>
    <w:rsid w:val="00B723A0"/>
    <w:rsid w:val="00B747C5"/>
    <w:rsid w:val="00B75D63"/>
    <w:rsid w:val="00B765DF"/>
    <w:rsid w:val="00B81821"/>
    <w:rsid w:val="00B82FE4"/>
    <w:rsid w:val="00B84B64"/>
    <w:rsid w:val="00B84BF7"/>
    <w:rsid w:val="00B860A9"/>
    <w:rsid w:val="00B9134E"/>
    <w:rsid w:val="00B91D12"/>
    <w:rsid w:val="00B92C04"/>
    <w:rsid w:val="00B94A6D"/>
    <w:rsid w:val="00B95BD7"/>
    <w:rsid w:val="00B96AF7"/>
    <w:rsid w:val="00BA76D5"/>
    <w:rsid w:val="00BB05A5"/>
    <w:rsid w:val="00BB1B18"/>
    <w:rsid w:val="00BB3C4B"/>
    <w:rsid w:val="00BB519D"/>
    <w:rsid w:val="00BB55D6"/>
    <w:rsid w:val="00BB7E72"/>
    <w:rsid w:val="00BC2A22"/>
    <w:rsid w:val="00BC4CC2"/>
    <w:rsid w:val="00BC5A69"/>
    <w:rsid w:val="00BC5DAB"/>
    <w:rsid w:val="00BD1EF8"/>
    <w:rsid w:val="00BD332F"/>
    <w:rsid w:val="00BD3F91"/>
    <w:rsid w:val="00BD519F"/>
    <w:rsid w:val="00BE1860"/>
    <w:rsid w:val="00BE2239"/>
    <w:rsid w:val="00BE3AA9"/>
    <w:rsid w:val="00BE6CBF"/>
    <w:rsid w:val="00BF6EF2"/>
    <w:rsid w:val="00C047CA"/>
    <w:rsid w:val="00C0498D"/>
    <w:rsid w:val="00C04DC9"/>
    <w:rsid w:val="00C05A3D"/>
    <w:rsid w:val="00C05CC0"/>
    <w:rsid w:val="00C136A7"/>
    <w:rsid w:val="00C13716"/>
    <w:rsid w:val="00C162E1"/>
    <w:rsid w:val="00C20435"/>
    <w:rsid w:val="00C21011"/>
    <w:rsid w:val="00C2145A"/>
    <w:rsid w:val="00C219BE"/>
    <w:rsid w:val="00C22449"/>
    <w:rsid w:val="00C237C0"/>
    <w:rsid w:val="00C249E5"/>
    <w:rsid w:val="00C27993"/>
    <w:rsid w:val="00C32092"/>
    <w:rsid w:val="00C3308A"/>
    <w:rsid w:val="00C34A8C"/>
    <w:rsid w:val="00C3644B"/>
    <w:rsid w:val="00C424F0"/>
    <w:rsid w:val="00C461EC"/>
    <w:rsid w:val="00C5183B"/>
    <w:rsid w:val="00C54C14"/>
    <w:rsid w:val="00C57683"/>
    <w:rsid w:val="00C64382"/>
    <w:rsid w:val="00C650D5"/>
    <w:rsid w:val="00C6688F"/>
    <w:rsid w:val="00C66F56"/>
    <w:rsid w:val="00C705C3"/>
    <w:rsid w:val="00C70BA5"/>
    <w:rsid w:val="00C71F4D"/>
    <w:rsid w:val="00C724DC"/>
    <w:rsid w:val="00C72690"/>
    <w:rsid w:val="00C759D8"/>
    <w:rsid w:val="00C7602F"/>
    <w:rsid w:val="00C81DEF"/>
    <w:rsid w:val="00C84056"/>
    <w:rsid w:val="00C8611D"/>
    <w:rsid w:val="00C919B4"/>
    <w:rsid w:val="00C94B45"/>
    <w:rsid w:val="00C9526B"/>
    <w:rsid w:val="00C9690C"/>
    <w:rsid w:val="00C973C2"/>
    <w:rsid w:val="00C975AB"/>
    <w:rsid w:val="00CA1669"/>
    <w:rsid w:val="00CA225A"/>
    <w:rsid w:val="00CA4550"/>
    <w:rsid w:val="00CA568F"/>
    <w:rsid w:val="00CB26D7"/>
    <w:rsid w:val="00CB3840"/>
    <w:rsid w:val="00CB55D4"/>
    <w:rsid w:val="00CB5E4E"/>
    <w:rsid w:val="00CB6E0F"/>
    <w:rsid w:val="00CC15CE"/>
    <w:rsid w:val="00CC3D6E"/>
    <w:rsid w:val="00CC6215"/>
    <w:rsid w:val="00CC625E"/>
    <w:rsid w:val="00CD00AD"/>
    <w:rsid w:val="00CD12A0"/>
    <w:rsid w:val="00CD28A4"/>
    <w:rsid w:val="00CD3DFE"/>
    <w:rsid w:val="00CD6CD2"/>
    <w:rsid w:val="00CE4511"/>
    <w:rsid w:val="00CE4E8D"/>
    <w:rsid w:val="00CE4EA4"/>
    <w:rsid w:val="00CF023E"/>
    <w:rsid w:val="00CF1B4C"/>
    <w:rsid w:val="00CF297A"/>
    <w:rsid w:val="00CF4169"/>
    <w:rsid w:val="00CF443E"/>
    <w:rsid w:val="00CF56E8"/>
    <w:rsid w:val="00CF5F2C"/>
    <w:rsid w:val="00CF7430"/>
    <w:rsid w:val="00D00B3A"/>
    <w:rsid w:val="00D0132F"/>
    <w:rsid w:val="00D044BB"/>
    <w:rsid w:val="00D069BC"/>
    <w:rsid w:val="00D07897"/>
    <w:rsid w:val="00D07B9E"/>
    <w:rsid w:val="00D10387"/>
    <w:rsid w:val="00D10644"/>
    <w:rsid w:val="00D11F49"/>
    <w:rsid w:val="00D1211D"/>
    <w:rsid w:val="00D127A4"/>
    <w:rsid w:val="00D143FE"/>
    <w:rsid w:val="00D1710E"/>
    <w:rsid w:val="00D2073B"/>
    <w:rsid w:val="00D21A8F"/>
    <w:rsid w:val="00D23E07"/>
    <w:rsid w:val="00D26361"/>
    <w:rsid w:val="00D2680D"/>
    <w:rsid w:val="00D27232"/>
    <w:rsid w:val="00D27F14"/>
    <w:rsid w:val="00D307D0"/>
    <w:rsid w:val="00D31A4D"/>
    <w:rsid w:val="00D3292F"/>
    <w:rsid w:val="00D446A6"/>
    <w:rsid w:val="00D4584E"/>
    <w:rsid w:val="00D51967"/>
    <w:rsid w:val="00D51BB9"/>
    <w:rsid w:val="00D54758"/>
    <w:rsid w:val="00D569AF"/>
    <w:rsid w:val="00D57337"/>
    <w:rsid w:val="00D639EA"/>
    <w:rsid w:val="00D67295"/>
    <w:rsid w:val="00D67D02"/>
    <w:rsid w:val="00D70930"/>
    <w:rsid w:val="00D742B7"/>
    <w:rsid w:val="00D80144"/>
    <w:rsid w:val="00D81264"/>
    <w:rsid w:val="00D82F0A"/>
    <w:rsid w:val="00D830F2"/>
    <w:rsid w:val="00D853CB"/>
    <w:rsid w:val="00D85889"/>
    <w:rsid w:val="00D85D50"/>
    <w:rsid w:val="00D8651A"/>
    <w:rsid w:val="00D87B2E"/>
    <w:rsid w:val="00D95D87"/>
    <w:rsid w:val="00D96A12"/>
    <w:rsid w:val="00D96AB7"/>
    <w:rsid w:val="00DA050D"/>
    <w:rsid w:val="00DA0E13"/>
    <w:rsid w:val="00DA114C"/>
    <w:rsid w:val="00DA34BB"/>
    <w:rsid w:val="00DA34BC"/>
    <w:rsid w:val="00DA35CB"/>
    <w:rsid w:val="00DA472B"/>
    <w:rsid w:val="00DB1421"/>
    <w:rsid w:val="00DB1632"/>
    <w:rsid w:val="00DB34B5"/>
    <w:rsid w:val="00DB4376"/>
    <w:rsid w:val="00DB6BC7"/>
    <w:rsid w:val="00DB7D43"/>
    <w:rsid w:val="00DC0169"/>
    <w:rsid w:val="00DC02D7"/>
    <w:rsid w:val="00DC1669"/>
    <w:rsid w:val="00DC5523"/>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1987"/>
    <w:rsid w:val="00E03E41"/>
    <w:rsid w:val="00E03FEC"/>
    <w:rsid w:val="00E041CB"/>
    <w:rsid w:val="00E047E8"/>
    <w:rsid w:val="00E0632F"/>
    <w:rsid w:val="00E064D3"/>
    <w:rsid w:val="00E106A4"/>
    <w:rsid w:val="00E139DA"/>
    <w:rsid w:val="00E14A31"/>
    <w:rsid w:val="00E2207F"/>
    <w:rsid w:val="00E2279F"/>
    <w:rsid w:val="00E229AC"/>
    <w:rsid w:val="00E23199"/>
    <w:rsid w:val="00E257FA"/>
    <w:rsid w:val="00E25860"/>
    <w:rsid w:val="00E25D2D"/>
    <w:rsid w:val="00E3012B"/>
    <w:rsid w:val="00E30C6F"/>
    <w:rsid w:val="00E326F3"/>
    <w:rsid w:val="00E33FDA"/>
    <w:rsid w:val="00E34F93"/>
    <w:rsid w:val="00E36430"/>
    <w:rsid w:val="00E4145C"/>
    <w:rsid w:val="00E4538E"/>
    <w:rsid w:val="00E45BA8"/>
    <w:rsid w:val="00E5360B"/>
    <w:rsid w:val="00E541BC"/>
    <w:rsid w:val="00E551F2"/>
    <w:rsid w:val="00E55E56"/>
    <w:rsid w:val="00E56ECB"/>
    <w:rsid w:val="00E61AD0"/>
    <w:rsid w:val="00E6361C"/>
    <w:rsid w:val="00E637E0"/>
    <w:rsid w:val="00E64126"/>
    <w:rsid w:val="00E64828"/>
    <w:rsid w:val="00E6519B"/>
    <w:rsid w:val="00E67A5A"/>
    <w:rsid w:val="00E7042A"/>
    <w:rsid w:val="00E70688"/>
    <w:rsid w:val="00E73DC0"/>
    <w:rsid w:val="00E746B9"/>
    <w:rsid w:val="00E80742"/>
    <w:rsid w:val="00E849ED"/>
    <w:rsid w:val="00E92339"/>
    <w:rsid w:val="00E9264A"/>
    <w:rsid w:val="00E950C6"/>
    <w:rsid w:val="00E953FE"/>
    <w:rsid w:val="00E95473"/>
    <w:rsid w:val="00E956EE"/>
    <w:rsid w:val="00EA023F"/>
    <w:rsid w:val="00EA0607"/>
    <w:rsid w:val="00EA1301"/>
    <w:rsid w:val="00EA2A29"/>
    <w:rsid w:val="00EA527C"/>
    <w:rsid w:val="00EA640A"/>
    <w:rsid w:val="00EB13E2"/>
    <w:rsid w:val="00EB4258"/>
    <w:rsid w:val="00EB6F85"/>
    <w:rsid w:val="00EC0294"/>
    <w:rsid w:val="00EC08C6"/>
    <w:rsid w:val="00ED02B8"/>
    <w:rsid w:val="00ED0DD6"/>
    <w:rsid w:val="00ED1DFE"/>
    <w:rsid w:val="00ED3029"/>
    <w:rsid w:val="00ED37FE"/>
    <w:rsid w:val="00ED5F00"/>
    <w:rsid w:val="00ED6301"/>
    <w:rsid w:val="00EE1C0C"/>
    <w:rsid w:val="00EE54DF"/>
    <w:rsid w:val="00EF1BFA"/>
    <w:rsid w:val="00EF395A"/>
    <w:rsid w:val="00EF5C0A"/>
    <w:rsid w:val="00EF653D"/>
    <w:rsid w:val="00F01F99"/>
    <w:rsid w:val="00F02FBC"/>
    <w:rsid w:val="00F079C7"/>
    <w:rsid w:val="00F07EEF"/>
    <w:rsid w:val="00F10406"/>
    <w:rsid w:val="00F138D6"/>
    <w:rsid w:val="00F13E6E"/>
    <w:rsid w:val="00F14FF1"/>
    <w:rsid w:val="00F16D60"/>
    <w:rsid w:val="00F171AD"/>
    <w:rsid w:val="00F176FF"/>
    <w:rsid w:val="00F17DE5"/>
    <w:rsid w:val="00F2136A"/>
    <w:rsid w:val="00F2235E"/>
    <w:rsid w:val="00F249B4"/>
    <w:rsid w:val="00F26164"/>
    <w:rsid w:val="00F273CD"/>
    <w:rsid w:val="00F33BC3"/>
    <w:rsid w:val="00F33C7B"/>
    <w:rsid w:val="00F342E8"/>
    <w:rsid w:val="00F34807"/>
    <w:rsid w:val="00F37D3F"/>
    <w:rsid w:val="00F40A62"/>
    <w:rsid w:val="00F415F2"/>
    <w:rsid w:val="00F41A62"/>
    <w:rsid w:val="00F4232F"/>
    <w:rsid w:val="00F42673"/>
    <w:rsid w:val="00F42E94"/>
    <w:rsid w:val="00F503A7"/>
    <w:rsid w:val="00F51120"/>
    <w:rsid w:val="00F53E95"/>
    <w:rsid w:val="00F54BCF"/>
    <w:rsid w:val="00F555D8"/>
    <w:rsid w:val="00F5717F"/>
    <w:rsid w:val="00F6166F"/>
    <w:rsid w:val="00F62B2E"/>
    <w:rsid w:val="00F62F27"/>
    <w:rsid w:val="00F63346"/>
    <w:rsid w:val="00F7095D"/>
    <w:rsid w:val="00F70BD0"/>
    <w:rsid w:val="00F71519"/>
    <w:rsid w:val="00F71DAD"/>
    <w:rsid w:val="00F72033"/>
    <w:rsid w:val="00F763F8"/>
    <w:rsid w:val="00F766D6"/>
    <w:rsid w:val="00F812F5"/>
    <w:rsid w:val="00F81CC2"/>
    <w:rsid w:val="00F838D4"/>
    <w:rsid w:val="00F87785"/>
    <w:rsid w:val="00F87ABD"/>
    <w:rsid w:val="00F906E3"/>
    <w:rsid w:val="00F92D77"/>
    <w:rsid w:val="00F94043"/>
    <w:rsid w:val="00F952FE"/>
    <w:rsid w:val="00F97562"/>
    <w:rsid w:val="00FA2CCB"/>
    <w:rsid w:val="00FA3A72"/>
    <w:rsid w:val="00FA457B"/>
    <w:rsid w:val="00FA47CD"/>
    <w:rsid w:val="00FA4897"/>
    <w:rsid w:val="00FA6986"/>
    <w:rsid w:val="00FB0089"/>
    <w:rsid w:val="00FB4BDD"/>
    <w:rsid w:val="00FB6A7A"/>
    <w:rsid w:val="00FB74FE"/>
    <w:rsid w:val="00FB7D84"/>
    <w:rsid w:val="00FC102B"/>
    <w:rsid w:val="00FC2272"/>
    <w:rsid w:val="00FC23CC"/>
    <w:rsid w:val="00FC3A2A"/>
    <w:rsid w:val="00FC64E2"/>
    <w:rsid w:val="00FC79B1"/>
    <w:rsid w:val="00FD1453"/>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51E"/>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83643720">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jordan.procurement@expertisefrance.fr" TargetMode="Externa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https://www.sanctionsmap.eu"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3DD0-2DF7-4117-BAED-09A71F64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412</TotalTime>
  <Pages>26</Pages>
  <Words>7421</Words>
  <Characters>47683</Characters>
  <Application>Microsoft Office Word</Application>
  <DocSecurity>0</DocSecurity>
  <Lines>397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54995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Audrey BOCQUET</cp:lastModifiedBy>
  <cp:revision>153</cp:revision>
  <cp:lastPrinted>2014-11-19T14:39:00Z</cp:lastPrinted>
  <dcterms:created xsi:type="dcterms:W3CDTF">2026-06-07T05:51:00Z</dcterms:created>
  <dcterms:modified xsi:type="dcterms:W3CDTF">2026-08-06T09:59:00Z</dcterms:modified>
</cp:coreProperties>
</file>